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D6332" w14:textId="6C11583F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61987131">
                <wp:simplePos x="0" y="0"/>
                <wp:positionH relativeFrom="margin">
                  <wp:posOffset>-490855</wp:posOffset>
                </wp:positionH>
                <wp:positionV relativeFrom="paragraph">
                  <wp:posOffset>-226060</wp:posOffset>
                </wp:positionV>
                <wp:extent cx="6238875" cy="809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8.65pt;margin-top:-17.8pt;width:491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825873">
      <w:pPr>
        <w:suppressAutoHyphens/>
        <w:wordWrap w:val="0"/>
        <w:spacing w:line="260" w:lineRule="exact"/>
        <w:ind w:leftChars="-202" w:left="-424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541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6"/>
      </w:tblGrid>
      <w:tr w:rsidR="006C1A5D" w14:paraId="2D074C9B" w14:textId="77777777" w:rsidTr="0082587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029F" w14:textId="77777777" w:rsidR="00825873" w:rsidRDefault="00825873" w:rsidP="00825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BA05075" w14:textId="77777777" w:rsidR="00825873" w:rsidRDefault="00825873" w:rsidP="00825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603B88E5" w14:textId="77777777" w:rsidR="00825873" w:rsidRDefault="00825873" w:rsidP="00825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6FFA4B6" w14:textId="775B45AB" w:rsidR="00825873" w:rsidRDefault="00825873" w:rsidP="00825873">
            <w:pPr>
              <w:tabs>
                <w:tab w:val="left" w:pos="9195"/>
                <w:tab w:val="left" w:pos="936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785ECD0E" w14:textId="77777777" w:rsidR="00825873" w:rsidRDefault="00825873" w:rsidP="00825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7ED8459" w14:textId="77777777" w:rsidR="00825873" w:rsidRDefault="00825873" w:rsidP="00825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真鶴町長　　殿</w:t>
            </w:r>
          </w:p>
          <w:p w14:paraId="1DFB4AB0" w14:textId="77777777" w:rsidR="00825873" w:rsidRDefault="00825873" w:rsidP="00825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C6CFB2F" w14:textId="77777777" w:rsidR="00825873" w:rsidRDefault="00825873" w:rsidP="00825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BED0B3A" w14:textId="20B7A36B" w:rsidR="00825873" w:rsidRDefault="00825873" w:rsidP="00825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申請者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1FD458AF" w14:textId="40050BD9" w:rsidR="00825873" w:rsidRDefault="00825873" w:rsidP="00825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83344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83344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83344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法人名　　　　　　　　　　　　　　 </w:t>
            </w:r>
          </w:p>
          <w:p w14:paraId="305AF649" w14:textId="69B894FF" w:rsidR="00825873" w:rsidRDefault="00825873" w:rsidP="00825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64D62C22" w:rsidR="006C1A5D" w:rsidRPr="0082587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01F4A8A8" w14:textId="77777777" w:rsidR="00825873" w:rsidRDefault="00825873" w:rsidP="00825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21F6D51A" w14:textId="77777777" w:rsidR="00825873" w:rsidRDefault="00825873" w:rsidP="00825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5A1666" w14:textId="77777777" w:rsidR="00825873" w:rsidRDefault="00825873" w:rsidP="00825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8" w:firstLine="37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C1A0A44" w14:textId="77777777" w:rsidR="00825873" w:rsidRDefault="00825873" w:rsidP="00825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8" w:firstLine="37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4E08A9EB" w14:textId="77777777" w:rsidR="00825873" w:rsidRDefault="00825873" w:rsidP="00825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3D6B86B2" w14:textId="6FF67C8F" w:rsidR="00825873" w:rsidRDefault="00825873" w:rsidP="00825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m:oMath>
              <m:f>
                <m:fPr>
                  <m:ctrlPr>
                    <w:rPr>
                      <w:rFonts w:ascii="Cambria Math" w:eastAsia="ＭＳ ゴシック" w:hAnsi="Cambria Math" w:cs="ＭＳ ゴシック"/>
                      <w:color w:val="000000"/>
                      <w:kern w:val="0"/>
                      <w:sz w:val="32"/>
                      <w:szCs w:val="21"/>
                    </w:rPr>
                  </m:ctrlPr>
                </m:fPr>
                <m:num>
                  <m:r>
                    <w:rPr>
                      <w:rFonts w:ascii="Cambria Math" w:eastAsia="ＭＳ ゴシック" w:hAnsi="Cambria Math" w:cs="ＭＳ ゴシック"/>
                      <w:color w:val="000000"/>
                      <w:kern w:val="0"/>
                      <w:sz w:val="32"/>
                      <w:szCs w:val="21"/>
                    </w:rPr>
                    <m:t>B-A</m:t>
                  </m:r>
                </m:num>
                <m:den>
                  <m:r>
                    <w:rPr>
                      <w:rFonts w:ascii="Cambria Math" w:eastAsia="ＭＳ ゴシック" w:hAnsi="Cambria Math" w:cs="ＭＳ ゴシック"/>
                      <w:color w:val="000000"/>
                      <w:kern w:val="0"/>
                      <w:sz w:val="32"/>
                      <w:szCs w:val="21"/>
                    </w:rPr>
                    <m:t>B</m:t>
                  </m:r>
                </m:den>
              </m:f>
            </m:oMath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 100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266B2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     　　　％（実績）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</w:p>
          <w:p w14:paraId="611B2AD6" w14:textId="77777777" w:rsidR="00825873" w:rsidRDefault="00825873" w:rsidP="00825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276" w:lineRule="auto"/>
              <w:ind w:firstLineChars="350" w:firstLine="73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Ａ：災害等の発生における最近１か月間の売上高等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6A473B37" w14:textId="77777777" w:rsidR="00825873" w:rsidRDefault="00825873" w:rsidP="00825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Ｂ：Ａの期間に対応する前年１か月間の売上高等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49B7A743" w14:textId="77777777" w:rsidR="00825873" w:rsidRDefault="00825873" w:rsidP="00825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</w:p>
          <w:p w14:paraId="25989FF7" w14:textId="77777777" w:rsidR="00825873" w:rsidRDefault="00825873" w:rsidP="00825873">
            <w:pPr>
              <w:tabs>
                <w:tab w:val="left" w:pos="94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6B3D8C69" w14:textId="77777777" w:rsidR="00825873" w:rsidRDefault="00825873" w:rsidP="00825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         </w:t>
            </w:r>
          </w:p>
          <w:p w14:paraId="33409580" w14:textId="77777777" w:rsidR="00825873" w:rsidRDefault="00F94D62" w:rsidP="00825873">
            <w:pPr>
              <w:tabs>
                <w:tab w:val="left" w:pos="562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40" w:afterLines="100" w:after="240" w:line="240" w:lineRule="exact"/>
              <w:ind w:firstLineChars="400" w:firstLine="12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m:oMath>
              <m:f>
                <m:fPr>
                  <m:ctrlPr>
                    <w:rPr>
                      <w:rFonts w:ascii="Cambria Math" w:eastAsia="ＭＳ ゴシック" w:hAnsi="Cambria Math" w:cs="ＭＳ ゴシック"/>
                      <w:color w:val="000000"/>
                      <w:kern w:val="0"/>
                      <w:sz w:val="32"/>
                      <w:szCs w:val="21"/>
                    </w:rPr>
                  </m:ctrlPr>
                </m:fPr>
                <m:num>
                  <m:d>
                    <m:dPr>
                      <m:begChr m:val="（"/>
                      <m:endChr m:val="）"/>
                      <m:ctrlPr>
                        <w:rPr>
                          <w:rFonts w:ascii="Cambria Math" w:eastAsia="ＭＳ ゴシック" w:hAnsi="Cambria Math" w:cs="ＭＳ ゴシック"/>
                          <w:i/>
                          <w:color w:val="000000"/>
                          <w:kern w:val="0"/>
                          <w:sz w:val="32"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eastAsia="ＭＳ ゴシック" w:hAnsi="Cambria Math" w:cs="ＭＳ ゴシック" w:hint="eastAsia"/>
                          <w:color w:val="000000"/>
                          <w:kern w:val="0"/>
                          <w:sz w:val="32"/>
                          <w:szCs w:val="21"/>
                        </w:rPr>
                        <m:t>B+D</m:t>
                      </m:r>
                    </m:e>
                  </m:d>
                  <m:r>
                    <w:rPr>
                      <w:rFonts w:ascii="Cambria Math" w:eastAsia="ＭＳ ゴシック" w:hAnsi="Cambria Math" w:cs="ＭＳ ゴシック" w:hint="eastAsia"/>
                      <w:color w:val="000000"/>
                      <w:kern w:val="0"/>
                      <w:sz w:val="32"/>
                      <w:szCs w:val="21"/>
                    </w:rPr>
                    <m:t>-</m:t>
                  </m:r>
                  <m:r>
                    <w:rPr>
                      <w:rFonts w:ascii="Cambria Math" w:eastAsia="ＭＳ ゴシック" w:hAnsi="Cambria Math" w:cs="ＭＳ ゴシック" w:hint="eastAsia"/>
                      <w:color w:val="000000"/>
                      <w:kern w:val="0"/>
                      <w:sz w:val="32"/>
                      <w:szCs w:val="21"/>
                    </w:rPr>
                    <m:t>(A+C)</m:t>
                  </m:r>
                </m:num>
                <m:den>
                  <m:r>
                    <w:rPr>
                      <w:rFonts w:ascii="Cambria Math" w:eastAsia="ＭＳ ゴシック" w:hAnsi="Cambria Math" w:cs="ＭＳ ゴシック" w:hint="eastAsia"/>
                      <w:color w:val="000000"/>
                      <w:kern w:val="0"/>
                      <w:sz w:val="32"/>
                      <w:szCs w:val="21"/>
                    </w:rPr>
                    <m:t>B+D</m:t>
                  </m:r>
                </m:den>
              </m:f>
            </m:oMath>
            <w:r w:rsidR="008258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× 100</w:t>
            </w:r>
            <w:r w:rsidR="008258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825873" w:rsidRPr="0083344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82587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 　</w:t>
            </w:r>
            <w:r w:rsidR="0082587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="0082587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="0082587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CFC07C7" w14:textId="6B54CA83" w:rsidR="00825873" w:rsidRDefault="00825873" w:rsidP="00266B2F">
            <w:pPr>
              <w:tabs>
                <w:tab w:val="left" w:pos="990"/>
                <w:tab w:val="left" w:pos="120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Ｃ：Ａの期間後２か月間の見込み売上高等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</w:p>
          <w:p w14:paraId="7BC33F85" w14:textId="77777777" w:rsidR="00825873" w:rsidRDefault="00825873" w:rsidP="00825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Ｄ：Ｃの期間に対応する前年の２か月間の売上高等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C68D68B" w14:textId="77777777" w:rsidR="00825873" w:rsidRDefault="00825873" w:rsidP="00825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FB447A" w14:textId="77777777" w:rsidR="00825873" w:rsidRDefault="00825873" w:rsidP="00825873">
            <w:pPr>
              <w:tabs>
                <w:tab w:val="left" w:pos="942"/>
                <w:tab w:val="left" w:pos="108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8" w:firstLine="37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3E7EB5B7" w14:textId="0153082F" w:rsidR="00825873" w:rsidRDefault="00825873" w:rsidP="00825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3AB71B2" w14:textId="77777777" w:rsidR="00825873" w:rsidRDefault="00825873" w:rsidP="008258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2CA717A7" w:rsidR="00825873" w:rsidRPr="00825873" w:rsidRDefault="0082587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84F43">
      <w:pPr>
        <w:suppressAutoHyphens/>
        <w:wordWrap w:val="0"/>
        <w:spacing w:line="246" w:lineRule="exact"/>
        <w:ind w:leftChars="-202" w:left="-424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84F43">
      <w:pPr>
        <w:suppressAutoHyphens/>
        <w:wordWrap w:val="0"/>
        <w:spacing w:line="246" w:lineRule="exact"/>
        <w:ind w:leftChars="-202" w:left="-424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84F43">
      <w:pPr>
        <w:suppressAutoHyphens/>
        <w:wordWrap w:val="0"/>
        <w:spacing w:line="260" w:lineRule="exact"/>
        <w:ind w:leftChars="-202" w:left="206" w:rightChars="-136" w:right="-286" w:hangingChars="300" w:hanging="6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13E982C1" w:rsidR="001C21A7" w:rsidRDefault="00F06BF3" w:rsidP="00684F43">
      <w:pPr>
        <w:suppressAutoHyphens/>
        <w:wordWrap w:val="0"/>
        <w:spacing w:line="260" w:lineRule="exact"/>
        <w:ind w:leftChars="-202" w:left="-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③　借換元の資金が保証付融資であれば保証制度の種類は問いません。</w:t>
      </w:r>
    </w:p>
    <w:p w14:paraId="1A5D29DE" w14:textId="4532809B" w:rsidR="00F06BF3" w:rsidRDefault="00F06BF3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D7C9559" w14:textId="77777777" w:rsidR="00F06BF3" w:rsidRDefault="00F06BF3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2B3B42E" w14:textId="77777777" w:rsidR="00825873" w:rsidRDefault="00825873" w:rsidP="00825873">
      <w:pPr>
        <w:suppressAutoHyphens/>
        <w:wordWrap w:val="0"/>
        <w:ind w:firstLineChars="100" w:firstLine="21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真産第　　　号</w:t>
      </w:r>
    </w:p>
    <w:p w14:paraId="431403D5" w14:textId="77777777" w:rsidR="00825873" w:rsidRDefault="00825873" w:rsidP="00825873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令和　　年　　月　　日</w:t>
      </w:r>
    </w:p>
    <w:p w14:paraId="71E3D04A" w14:textId="77777777" w:rsidR="00825873" w:rsidRDefault="00825873" w:rsidP="00825873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申請のとおり、相違ないことを認定します。</w:t>
      </w:r>
    </w:p>
    <w:p w14:paraId="4BBAA390" w14:textId="38DB6FE1" w:rsidR="00825873" w:rsidRDefault="00825873" w:rsidP="00825873">
      <w:pPr>
        <w:suppressAutoHyphens/>
        <w:wordWrap w:val="0"/>
        <w:ind w:left="1476" w:hanging="147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（注）本認定書の有効期間：令和　　年　　月　　日から令和　　年　　月　　日まで</w:t>
      </w:r>
    </w:p>
    <w:p w14:paraId="1EBCDA59" w14:textId="77777777" w:rsidR="00F259AA" w:rsidRDefault="00F259AA" w:rsidP="00825873">
      <w:pPr>
        <w:suppressAutoHyphens/>
        <w:wordWrap w:val="0"/>
        <w:ind w:left="1476" w:hanging="1476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59322629" w14:textId="4E113A4F" w:rsidR="001C21A7" w:rsidRDefault="00825873" w:rsidP="00825873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Pr="00ED1E3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真鶴町長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小林　伸行</w:t>
      </w:r>
    </w:p>
    <w:sectPr w:rsidR="001C21A7" w:rsidSect="00112CBC"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38EF4" w14:textId="77777777" w:rsidR="00F94D62" w:rsidRDefault="00F94D62">
      <w:r>
        <w:separator/>
      </w:r>
    </w:p>
  </w:endnote>
  <w:endnote w:type="continuationSeparator" w:id="0">
    <w:p w14:paraId="69264578" w14:textId="77777777" w:rsidR="00F94D62" w:rsidRDefault="00F9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B5265" w14:textId="77777777" w:rsidR="00F94D62" w:rsidRDefault="00F94D62">
      <w:r>
        <w:separator/>
      </w:r>
    </w:p>
  </w:footnote>
  <w:footnote w:type="continuationSeparator" w:id="0">
    <w:p w14:paraId="07C57A7E" w14:textId="77777777" w:rsidR="00F94D62" w:rsidRDefault="00F94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D4EEA"/>
    <w:rsid w:val="00112CBC"/>
    <w:rsid w:val="00167BF3"/>
    <w:rsid w:val="00181483"/>
    <w:rsid w:val="001C21A7"/>
    <w:rsid w:val="00266B2F"/>
    <w:rsid w:val="00270C9E"/>
    <w:rsid w:val="003F7FF0"/>
    <w:rsid w:val="004B3F86"/>
    <w:rsid w:val="004C72DD"/>
    <w:rsid w:val="005560DB"/>
    <w:rsid w:val="00590956"/>
    <w:rsid w:val="005F59CB"/>
    <w:rsid w:val="00610115"/>
    <w:rsid w:val="00624438"/>
    <w:rsid w:val="006518CC"/>
    <w:rsid w:val="00684F43"/>
    <w:rsid w:val="0069281D"/>
    <w:rsid w:val="006A6F64"/>
    <w:rsid w:val="006C17B1"/>
    <w:rsid w:val="006C1A5D"/>
    <w:rsid w:val="00763DAA"/>
    <w:rsid w:val="00782E57"/>
    <w:rsid w:val="00825873"/>
    <w:rsid w:val="00833441"/>
    <w:rsid w:val="008717B6"/>
    <w:rsid w:val="00917282"/>
    <w:rsid w:val="00B960A7"/>
    <w:rsid w:val="00BB5ACC"/>
    <w:rsid w:val="00BB76C7"/>
    <w:rsid w:val="00C209FE"/>
    <w:rsid w:val="00CD5627"/>
    <w:rsid w:val="00D47BC5"/>
    <w:rsid w:val="00D76137"/>
    <w:rsid w:val="00D816FE"/>
    <w:rsid w:val="00DA39FA"/>
    <w:rsid w:val="00E61B7C"/>
    <w:rsid w:val="00EE632F"/>
    <w:rsid w:val="00F06BF3"/>
    <w:rsid w:val="00F259AA"/>
    <w:rsid w:val="00F94D62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BEE4-4691-4E2E-819F-74859A57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青木悟子</cp:lastModifiedBy>
  <cp:revision>8</cp:revision>
  <cp:lastPrinted>2023-11-20T09:56:00Z</cp:lastPrinted>
  <dcterms:created xsi:type="dcterms:W3CDTF">2023-08-28T04:24:00Z</dcterms:created>
  <dcterms:modified xsi:type="dcterms:W3CDTF">2023-11-28T02:58:00Z</dcterms:modified>
</cp:coreProperties>
</file>