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7F07" w14:textId="77777777" w:rsidR="00825178" w:rsidRPr="009D2991" w:rsidRDefault="00825178">
      <w:pPr>
        <w:rPr>
          <w:rFonts w:hint="default"/>
          <w:color w:val="auto"/>
        </w:rPr>
      </w:pPr>
      <w:r w:rsidRPr="009D2991">
        <w:rPr>
          <w:color w:val="auto"/>
        </w:rP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9D2991" w:rsidRPr="009D2991" w14:paraId="476E940D" w14:textId="77777777" w:rsidTr="001D5DC9">
        <w:trPr>
          <w:trHeight w:val="638"/>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0EFD3" w14:textId="77777777" w:rsidR="00825178" w:rsidRPr="009D2991" w:rsidRDefault="00825178" w:rsidP="001D5DC9">
            <w:pPr>
              <w:jc w:val="center"/>
              <w:rPr>
                <w:rFonts w:hint="default"/>
                <w:color w:val="auto"/>
              </w:rPr>
            </w:pPr>
            <w:r w:rsidRPr="009D2991">
              <w:rPr>
                <w:color w:val="auto"/>
              </w:rPr>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9DFE1" w14:textId="2C79FCFB" w:rsidR="00825178" w:rsidRPr="009D2991" w:rsidRDefault="00B24964" w:rsidP="001D5DC9">
            <w:pPr>
              <w:jc w:val="center"/>
              <w:rPr>
                <w:rFonts w:hint="default"/>
                <w:color w:val="auto"/>
              </w:rPr>
            </w:pPr>
            <w:r w:rsidRPr="009D2991">
              <w:rPr>
                <w:rFonts w:ascii="ＭＳ ゴシック" w:hAnsi="ＭＳ ゴシック"/>
                <w:color w:val="auto"/>
              </w:rPr>
              <w:t>令和６年度</w:t>
            </w:r>
          </w:p>
        </w:tc>
      </w:tr>
      <w:tr w:rsidR="00825178" w:rsidRPr="009D2991" w14:paraId="303FB17A" w14:textId="77777777" w:rsidTr="001D5DC9">
        <w:trPr>
          <w:trHeight w:val="560"/>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F9138" w14:textId="76516AC5" w:rsidR="00825178" w:rsidRPr="009D2991" w:rsidRDefault="00825178" w:rsidP="001D5DC9">
            <w:pPr>
              <w:jc w:val="center"/>
              <w:rPr>
                <w:rFonts w:hint="default"/>
                <w:color w:val="auto"/>
              </w:rPr>
            </w:pPr>
            <w:r w:rsidRPr="009D2991">
              <w:rPr>
                <w:color w:val="auto"/>
              </w:rPr>
              <w:t>計画主体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8E9D7" w14:textId="76E6261F" w:rsidR="00825178" w:rsidRPr="009D2991" w:rsidRDefault="00B24964" w:rsidP="001D5DC9">
            <w:pPr>
              <w:jc w:val="center"/>
              <w:rPr>
                <w:rFonts w:hint="default"/>
                <w:color w:val="auto"/>
              </w:rPr>
            </w:pPr>
            <w:r w:rsidRPr="009D2991">
              <w:rPr>
                <w:rFonts w:ascii="ＭＳ ゴシック" w:hAnsi="ＭＳ ゴシック"/>
                <w:color w:val="auto"/>
              </w:rPr>
              <w:t>真鶴町</w:t>
            </w:r>
          </w:p>
        </w:tc>
      </w:tr>
    </w:tbl>
    <w:p w14:paraId="16885D08" w14:textId="77777777" w:rsidR="00825178" w:rsidRPr="009D2991" w:rsidRDefault="00825178">
      <w:pPr>
        <w:rPr>
          <w:rFonts w:hint="default"/>
          <w:color w:val="auto"/>
        </w:rPr>
      </w:pPr>
    </w:p>
    <w:p w14:paraId="0865A8DE" w14:textId="77777777" w:rsidR="00825178" w:rsidRPr="009D2991" w:rsidRDefault="00825178">
      <w:pPr>
        <w:rPr>
          <w:rFonts w:hint="default"/>
          <w:color w:val="auto"/>
        </w:rPr>
      </w:pPr>
    </w:p>
    <w:p w14:paraId="3F0BFF86" w14:textId="77777777" w:rsidR="00825178" w:rsidRPr="009D2991" w:rsidRDefault="00825178">
      <w:pPr>
        <w:rPr>
          <w:rFonts w:hint="default"/>
          <w:color w:val="auto"/>
        </w:rPr>
      </w:pPr>
    </w:p>
    <w:p w14:paraId="4A569E55" w14:textId="77777777" w:rsidR="00825178" w:rsidRPr="009D2991" w:rsidRDefault="00825178">
      <w:pPr>
        <w:rPr>
          <w:rFonts w:hint="default"/>
          <w:color w:val="auto"/>
        </w:rPr>
      </w:pPr>
    </w:p>
    <w:p w14:paraId="7804F6DF" w14:textId="77777777" w:rsidR="00825178" w:rsidRPr="009D2991" w:rsidRDefault="00825178">
      <w:pPr>
        <w:rPr>
          <w:rFonts w:hint="default"/>
          <w:color w:val="auto"/>
        </w:rPr>
      </w:pPr>
    </w:p>
    <w:p w14:paraId="717FBA9A" w14:textId="77777777" w:rsidR="00825178" w:rsidRPr="009D2991" w:rsidRDefault="00825178">
      <w:pPr>
        <w:rPr>
          <w:rFonts w:hint="default"/>
          <w:color w:val="auto"/>
        </w:rPr>
      </w:pPr>
    </w:p>
    <w:p w14:paraId="4C268DDF" w14:textId="3582E1D0" w:rsidR="00825178" w:rsidRPr="009D2991" w:rsidRDefault="00B24964">
      <w:pPr>
        <w:spacing w:line="734" w:lineRule="exact"/>
        <w:jc w:val="center"/>
        <w:rPr>
          <w:rFonts w:hint="default"/>
          <w:color w:val="auto"/>
        </w:rPr>
      </w:pPr>
      <w:r w:rsidRPr="009D2991">
        <w:rPr>
          <w:rFonts w:ascii="ＭＳ ゴシック" w:hAnsi="ＭＳ ゴシック"/>
          <w:color w:val="auto"/>
          <w:spacing w:val="-2"/>
          <w:w w:val="50"/>
          <w:sz w:val="64"/>
        </w:rPr>
        <w:t>真鶴町</w:t>
      </w:r>
      <w:r w:rsidR="00825178" w:rsidRPr="009D2991">
        <w:rPr>
          <w:color w:val="auto"/>
          <w:spacing w:val="-2"/>
          <w:w w:val="50"/>
          <w:sz w:val="64"/>
        </w:rPr>
        <w:t>鳥獣被害防止計画</w:t>
      </w:r>
    </w:p>
    <w:p w14:paraId="7E1D7B73" w14:textId="77777777" w:rsidR="00825178" w:rsidRPr="009D2991" w:rsidRDefault="00825178">
      <w:pPr>
        <w:rPr>
          <w:rFonts w:hint="default"/>
          <w:color w:val="auto"/>
        </w:rPr>
      </w:pPr>
    </w:p>
    <w:p w14:paraId="4C15EA01" w14:textId="77777777" w:rsidR="00825178" w:rsidRPr="009D2991" w:rsidRDefault="00825178">
      <w:pPr>
        <w:rPr>
          <w:rFonts w:hint="default"/>
          <w:color w:val="auto"/>
        </w:rPr>
      </w:pPr>
    </w:p>
    <w:p w14:paraId="7FBF12AF" w14:textId="77777777" w:rsidR="00825178" w:rsidRPr="009D2991" w:rsidRDefault="00825178">
      <w:pPr>
        <w:rPr>
          <w:rFonts w:hint="default"/>
          <w:color w:val="auto"/>
        </w:rPr>
      </w:pPr>
    </w:p>
    <w:p w14:paraId="603CBA1C" w14:textId="77777777" w:rsidR="00825178" w:rsidRPr="009D2991" w:rsidRDefault="00825178">
      <w:pPr>
        <w:rPr>
          <w:rFonts w:hint="default"/>
          <w:color w:val="auto"/>
        </w:rPr>
      </w:pPr>
    </w:p>
    <w:p w14:paraId="14BCABCD" w14:textId="77777777" w:rsidR="00825178" w:rsidRPr="009D2991" w:rsidRDefault="00825178">
      <w:pPr>
        <w:rPr>
          <w:rFonts w:hint="default"/>
          <w:color w:val="auto"/>
        </w:rPr>
      </w:pPr>
    </w:p>
    <w:p w14:paraId="251792F8" w14:textId="77777777" w:rsidR="00825178" w:rsidRPr="009D2991" w:rsidRDefault="00825178">
      <w:pPr>
        <w:rPr>
          <w:rFonts w:hint="default"/>
          <w:color w:val="auto"/>
        </w:rPr>
      </w:pPr>
    </w:p>
    <w:p w14:paraId="146DF01D" w14:textId="77777777" w:rsidR="00825178" w:rsidRPr="009D2991" w:rsidRDefault="00825178">
      <w:pPr>
        <w:rPr>
          <w:rFonts w:hint="default"/>
          <w:color w:val="auto"/>
        </w:rPr>
      </w:pPr>
    </w:p>
    <w:p w14:paraId="58A14EF7" w14:textId="77777777" w:rsidR="00825178" w:rsidRPr="009D2991" w:rsidRDefault="00825178">
      <w:pPr>
        <w:rPr>
          <w:rFonts w:hint="default"/>
          <w:color w:val="auto"/>
        </w:rPr>
      </w:pPr>
    </w:p>
    <w:p w14:paraId="3F5F500B" w14:textId="77777777" w:rsidR="00825178" w:rsidRPr="009D2991" w:rsidRDefault="00825178">
      <w:pPr>
        <w:rPr>
          <w:rFonts w:hint="default"/>
          <w:color w:val="auto"/>
        </w:rPr>
      </w:pPr>
    </w:p>
    <w:p w14:paraId="468E8891" w14:textId="77777777" w:rsidR="00825178" w:rsidRPr="009D2991" w:rsidRDefault="00825178">
      <w:pPr>
        <w:rPr>
          <w:rFonts w:hint="default"/>
          <w:color w:val="auto"/>
        </w:rPr>
      </w:pPr>
    </w:p>
    <w:p w14:paraId="651A02F5" w14:textId="77777777" w:rsidR="00825178" w:rsidRPr="009D2991" w:rsidRDefault="00825178">
      <w:pPr>
        <w:rPr>
          <w:rFonts w:hint="default"/>
          <w:color w:val="auto"/>
        </w:rPr>
      </w:pPr>
      <w:r w:rsidRPr="009D2991">
        <w:rPr>
          <w:color w:val="auto"/>
        </w:rPr>
        <w:t xml:space="preserve">　　　　　　　　　　＜連絡先＞</w:t>
      </w:r>
    </w:p>
    <w:p w14:paraId="31F05A81" w14:textId="69BEA12D" w:rsidR="00825178" w:rsidRPr="009D2991" w:rsidRDefault="00825178">
      <w:pPr>
        <w:rPr>
          <w:rFonts w:hint="default"/>
          <w:color w:val="auto"/>
        </w:rPr>
      </w:pPr>
      <w:r w:rsidRPr="009D2991">
        <w:rPr>
          <w:color w:val="auto"/>
        </w:rPr>
        <w:t xml:space="preserve">　　　　　　　　　　　</w:t>
      </w:r>
      <w:r w:rsidRPr="009D2991">
        <w:rPr>
          <w:color w:val="auto"/>
          <w:spacing w:val="62"/>
          <w:fitText w:val="1699" w:id="1"/>
        </w:rPr>
        <w:t>担当部署</w:t>
      </w:r>
      <w:r w:rsidRPr="009D2991">
        <w:rPr>
          <w:color w:val="auto"/>
          <w:spacing w:val="1"/>
          <w:fitText w:val="1699" w:id="1"/>
        </w:rPr>
        <w:t>名</w:t>
      </w:r>
      <w:r w:rsidR="00B24964" w:rsidRPr="009D2991">
        <w:rPr>
          <w:color w:val="auto"/>
        </w:rPr>
        <w:t xml:space="preserve">　</w:t>
      </w:r>
      <w:r w:rsidR="00B24964" w:rsidRPr="009D2991">
        <w:rPr>
          <w:rFonts w:ascii="ＭＳ ゴシック" w:hAnsi="ＭＳ ゴシック"/>
          <w:color w:val="auto"/>
        </w:rPr>
        <w:t>産業観光課</w:t>
      </w:r>
    </w:p>
    <w:p w14:paraId="6CCCD71C" w14:textId="6894676F" w:rsidR="00825178" w:rsidRPr="009D2991" w:rsidRDefault="00825178">
      <w:pPr>
        <w:rPr>
          <w:rFonts w:hint="default"/>
          <w:color w:val="auto"/>
        </w:rPr>
      </w:pPr>
      <w:r w:rsidRPr="009D2991">
        <w:rPr>
          <w:color w:val="auto"/>
          <w:spacing w:val="-1"/>
        </w:rPr>
        <w:t xml:space="preserve">                      </w:t>
      </w:r>
      <w:r w:rsidRPr="009D2991">
        <w:rPr>
          <w:color w:val="auto"/>
          <w:spacing w:val="245"/>
          <w:fitText w:val="1699" w:id="2"/>
        </w:rPr>
        <w:t>所在</w:t>
      </w:r>
      <w:r w:rsidRPr="009D2991">
        <w:rPr>
          <w:color w:val="auto"/>
          <w:fitText w:val="1699" w:id="2"/>
        </w:rPr>
        <w:t>地</w:t>
      </w:r>
      <w:r w:rsidR="00B24964" w:rsidRPr="009D2991">
        <w:rPr>
          <w:color w:val="auto"/>
        </w:rPr>
        <w:t xml:space="preserve">　</w:t>
      </w:r>
      <w:r w:rsidR="00B24964" w:rsidRPr="009D2991">
        <w:rPr>
          <w:rFonts w:ascii="ＭＳ ゴシック" w:hAnsi="ＭＳ ゴシック"/>
          <w:color w:val="auto"/>
        </w:rPr>
        <w:t>真鶴町岩244番地の1</w:t>
      </w:r>
    </w:p>
    <w:p w14:paraId="09653B9F" w14:textId="4084737C" w:rsidR="00825178" w:rsidRPr="009D2991" w:rsidRDefault="00825178">
      <w:pPr>
        <w:rPr>
          <w:rFonts w:hint="default"/>
          <w:color w:val="auto"/>
        </w:rPr>
      </w:pPr>
      <w:r w:rsidRPr="009D2991">
        <w:rPr>
          <w:color w:val="auto"/>
        </w:rPr>
        <w:t xml:space="preserve">　　　　　　　　　　　</w:t>
      </w:r>
      <w:r w:rsidRPr="009D2991">
        <w:rPr>
          <w:color w:val="auto"/>
          <w:spacing w:val="123"/>
          <w:fitText w:val="1699" w:id="3"/>
        </w:rPr>
        <w:t>電話番</w:t>
      </w:r>
      <w:r w:rsidRPr="009D2991">
        <w:rPr>
          <w:color w:val="auto"/>
          <w:spacing w:val="1"/>
          <w:fitText w:val="1699" w:id="3"/>
        </w:rPr>
        <w:t>号</w:t>
      </w:r>
      <w:r w:rsidR="00B24964" w:rsidRPr="009D2991">
        <w:rPr>
          <w:color w:val="auto"/>
        </w:rPr>
        <w:t xml:space="preserve">　</w:t>
      </w:r>
      <w:r w:rsidR="00B24964" w:rsidRPr="009D2991">
        <w:rPr>
          <w:rFonts w:ascii="ＭＳ ゴシック" w:hAnsi="ＭＳ ゴシック"/>
          <w:color w:val="auto"/>
        </w:rPr>
        <w:t>0465-68-1131（内線2155）</w:t>
      </w:r>
    </w:p>
    <w:p w14:paraId="0BACEC5A" w14:textId="344F2674" w:rsidR="00825178" w:rsidRPr="009D2991" w:rsidRDefault="00825178">
      <w:pPr>
        <w:rPr>
          <w:rFonts w:hint="default"/>
          <w:color w:val="auto"/>
        </w:rPr>
      </w:pPr>
      <w:r w:rsidRPr="009D2991">
        <w:rPr>
          <w:color w:val="auto"/>
          <w:spacing w:val="-1"/>
        </w:rPr>
        <w:t xml:space="preserve">                      </w:t>
      </w:r>
      <w:r w:rsidRPr="009D2991">
        <w:rPr>
          <w:color w:val="auto"/>
          <w:spacing w:val="62"/>
          <w:fitText w:val="1699" w:id="4"/>
        </w:rPr>
        <w:t>ＦＡＸ番</w:t>
      </w:r>
      <w:r w:rsidRPr="009D2991">
        <w:rPr>
          <w:color w:val="auto"/>
          <w:spacing w:val="1"/>
          <w:fitText w:val="1699" w:id="4"/>
        </w:rPr>
        <w:t>号</w:t>
      </w:r>
      <w:r w:rsidR="00B24964" w:rsidRPr="009D2991">
        <w:rPr>
          <w:color w:val="auto"/>
        </w:rPr>
        <w:t xml:space="preserve">　</w:t>
      </w:r>
      <w:r w:rsidR="00B24964" w:rsidRPr="009D2991">
        <w:rPr>
          <w:rFonts w:ascii="ＭＳ ゴシック" w:hAnsi="ＭＳ ゴシック"/>
          <w:color w:val="auto"/>
        </w:rPr>
        <w:t>0465-68-5119</w:t>
      </w:r>
    </w:p>
    <w:p w14:paraId="7BF37FF0" w14:textId="7F733664" w:rsidR="00B24964" w:rsidRPr="009D2991" w:rsidRDefault="00825178">
      <w:pPr>
        <w:rPr>
          <w:rFonts w:hint="default"/>
          <w:color w:val="auto"/>
        </w:rPr>
      </w:pPr>
      <w:r w:rsidRPr="009D2991">
        <w:rPr>
          <w:color w:val="auto"/>
        </w:rPr>
        <w:t xml:space="preserve">　　　　　　</w:t>
      </w:r>
      <w:r w:rsidR="00B24964" w:rsidRPr="009D2991">
        <w:rPr>
          <w:color w:val="auto"/>
        </w:rPr>
        <w:t xml:space="preserve">　　　　　</w:t>
      </w:r>
      <w:r w:rsidRPr="009D2991">
        <w:rPr>
          <w:color w:val="auto"/>
        </w:rPr>
        <w:t>メールアドレス</w:t>
      </w:r>
    </w:p>
    <w:p w14:paraId="03F3E4E8" w14:textId="7B941B98" w:rsidR="00825178" w:rsidRPr="009D2991" w:rsidRDefault="00B24964" w:rsidP="00B24964">
      <w:pPr>
        <w:ind w:firstLineChars="1405" w:firstLine="3406"/>
        <w:rPr>
          <w:rFonts w:hint="default"/>
          <w:color w:val="auto"/>
        </w:rPr>
      </w:pPr>
      <w:r w:rsidRPr="009D2991">
        <w:rPr>
          <w:rFonts w:ascii="ＭＳ ゴシック" w:hAnsi="ＭＳ ゴシック"/>
          <w:color w:val="auto"/>
        </w:rPr>
        <w:t>san_sangyo</w:t>
      </w:r>
      <w:r w:rsidRPr="009D2991">
        <w:rPr>
          <w:rFonts w:ascii="ＭＳ ゴシック" w:hAnsi="ＭＳ ゴシック" w:hint="default"/>
          <w:color w:val="auto"/>
        </w:rPr>
        <w:t>shinko</w:t>
      </w:r>
      <w:r w:rsidRPr="009D2991">
        <w:rPr>
          <w:rFonts w:ascii="ＭＳ ゴシック" w:hAnsi="ＭＳ ゴシック"/>
          <w:color w:val="auto"/>
        </w:rPr>
        <w:t>@town.manazuru.kanagawa.jp</w:t>
      </w:r>
    </w:p>
    <w:p w14:paraId="3EA15234" w14:textId="1A362C6C" w:rsidR="00825178" w:rsidRPr="009D2991" w:rsidRDefault="00B24964">
      <w:pPr>
        <w:rPr>
          <w:rFonts w:hint="default"/>
          <w:color w:val="auto"/>
        </w:rPr>
      </w:pPr>
      <w:r w:rsidRPr="009D2991">
        <w:rPr>
          <w:color w:val="auto"/>
        </w:rPr>
        <w:t xml:space="preserve">　　</w:t>
      </w:r>
    </w:p>
    <w:p w14:paraId="4DDB5807" w14:textId="77777777" w:rsidR="00825178" w:rsidRPr="009D2991" w:rsidRDefault="00825178">
      <w:pPr>
        <w:rPr>
          <w:rFonts w:hint="default"/>
          <w:color w:val="auto"/>
        </w:rPr>
      </w:pPr>
    </w:p>
    <w:p w14:paraId="6AC68FF6" w14:textId="77777777" w:rsidR="00825178" w:rsidRPr="009D2991" w:rsidRDefault="00825178">
      <w:pPr>
        <w:ind w:left="849" w:hanging="849"/>
        <w:rPr>
          <w:rFonts w:hint="default"/>
          <w:color w:val="auto"/>
        </w:rPr>
      </w:pPr>
    </w:p>
    <w:p w14:paraId="5E8DC94D" w14:textId="77777777" w:rsidR="00825178" w:rsidRPr="009D2991" w:rsidRDefault="00825178">
      <w:pPr>
        <w:rPr>
          <w:rFonts w:hint="default"/>
          <w:color w:val="auto"/>
        </w:rPr>
      </w:pPr>
      <w:r w:rsidRPr="009D2991">
        <w:rPr>
          <w:color w:val="auto"/>
        </w:rPr>
        <w:br w:type="page"/>
      </w:r>
      <w:r w:rsidRPr="009D2991">
        <w:rPr>
          <w:color w:val="auto"/>
        </w:rP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4920"/>
      </w:tblGrid>
      <w:tr w:rsidR="009D2991" w:rsidRPr="009D2991" w14:paraId="56DCCE9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Pr="009D2991" w:rsidRDefault="00825178">
            <w:pPr>
              <w:rPr>
                <w:rFonts w:hint="default"/>
                <w:color w:val="auto"/>
              </w:rPr>
            </w:pPr>
            <w:r w:rsidRPr="009D2991">
              <w:rPr>
                <w:color w:val="auto"/>
              </w:rPr>
              <w:t xml:space="preserve">　対象鳥獣</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7EFD0441" w:rsidR="00825178" w:rsidRPr="009D2991" w:rsidRDefault="00825178">
            <w:pPr>
              <w:rPr>
                <w:rFonts w:hint="default"/>
                <w:color w:val="auto"/>
              </w:rPr>
            </w:pPr>
            <w:r w:rsidRPr="009D2991">
              <w:rPr>
                <w:color w:val="auto"/>
              </w:rPr>
              <w:t xml:space="preserve">　</w:t>
            </w:r>
            <w:r w:rsidR="00B24964" w:rsidRPr="009D2991">
              <w:rPr>
                <w:rFonts w:ascii="ＭＳ ゴシック" w:hAnsi="ＭＳ ゴシック"/>
                <w:color w:val="auto"/>
              </w:rPr>
              <w:t>ニホンザル、イノシシ、ニホンジカ、ハクビシン、アナグマ、カラス、ヒヨドリ</w:t>
            </w:r>
          </w:p>
        </w:tc>
      </w:tr>
      <w:tr w:rsidR="009D2991" w:rsidRPr="009D2991" w14:paraId="078EDA8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9D2991" w:rsidRDefault="00825178">
            <w:pPr>
              <w:rPr>
                <w:rFonts w:hint="default"/>
                <w:color w:val="auto"/>
              </w:rPr>
            </w:pPr>
            <w:r w:rsidRPr="009D2991">
              <w:rPr>
                <w:color w:val="auto"/>
              </w:rPr>
              <w:t xml:space="preserve">　計画期間</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22E43CDD" w:rsidR="00825178" w:rsidRPr="009D2991" w:rsidRDefault="00825178">
            <w:pPr>
              <w:rPr>
                <w:rFonts w:hint="default"/>
                <w:color w:val="auto"/>
              </w:rPr>
            </w:pPr>
            <w:r w:rsidRPr="009D2991">
              <w:rPr>
                <w:color w:val="auto"/>
                <w:spacing w:val="-1"/>
              </w:rPr>
              <w:t xml:space="preserve">  </w:t>
            </w:r>
            <w:r w:rsidRPr="009D2991">
              <w:rPr>
                <w:color w:val="auto"/>
              </w:rPr>
              <w:t xml:space="preserve">　　</w:t>
            </w:r>
            <w:r w:rsidR="00B24964" w:rsidRPr="009D2991">
              <w:rPr>
                <w:rFonts w:ascii="ＭＳ ゴシック" w:hAnsi="ＭＳ ゴシック"/>
                <w:color w:val="auto"/>
              </w:rPr>
              <w:t>令和７年度～令和９年度</w:t>
            </w:r>
          </w:p>
        </w:tc>
      </w:tr>
      <w:tr w:rsidR="00825178" w:rsidRPr="009D2991" w14:paraId="6BA78C7F"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9D2991" w:rsidRDefault="00825178">
            <w:pPr>
              <w:rPr>
                <w:rFonts w:hint="default"/>
                <w:color w:val="auto"/>
              </w:rPr>
            </w:pPr>
            <w:r w:rsidRPr="009D2991">
              <w:rPr>
                <w:color w:val="auto"/>
              </w:rPr>
              <w:t xml:space="preserve">　対象地域</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53DE3C6B" w:rsidR="00825178" w:rsidRPr="009D2991" w:rsidRDefault="00B24964">
            <w:pPr>
              <w:rPr>
                <w:rFonts w:hint="default"/>
                <w:color w:val="auto"/>
              </w:rPr>
            </w:pPr>
            <w:r w:rsidRPr="009D2991">
              <w:rPr>
                <w:rFonts w:ascii="ＭＳ ゴシック" w:hAnsi="ＭＳ ゴシック"/>
                <w:color w:val="auto"/>
              </w:rPr>
              <w:t>真鶴町全域</w:t>
            </w:r>
          </w:p>
        </w:tc>
      </w:tr>
    </w:tbl>
    <w:p w14:paraId="74BE3842" w14:textId="77777777" w:rsidR="00825178" w:rsidRPr="009D2991" w:rsidRDefault="00825178">
      <w:pPr>
        <w:rPr>
          <w:rFonts w:hint="default"/>
          <w:color w:val="auto"/>
        </w:rPr>
      </w:pPr>
    </w:p>
    <w:p w14:paraId="40813EE0" w14:textId="77777777" w:rsidR="00825178" w:rsidRPr="009D2991" w:rsidRDefault="00825178">
      <w:pPr>
        <w:rPr>
          <w:rFonts w:hint="default"/>
          <w:color w:val="auto"/>
        </w:rPr>
      </w:pPr>
      <w:r w:rsidRPr="009D2991">
        <w:rPr>
          <w:color w:val="auto"/>
        </w:rPr>
        <w:t>２．鳥獣による農林水産業等に係る被害の防止に関する基本的な方針</w:t>
      </w:r>
    </w:p>
    <w:p w14:paraId="3955FDCD" w14:textId="139E5056" w:rsidR="00825178" w:rsidRPr="009D2991" w:rsidRDefault="00825178">
      <w:pPr>
        <w:rPr>
          <w:rFonts w:hint="default"/>
          <w:color w:val="auto"/>
        </w:rPr>
      </w:pPr>
      <w:r w:rsidRPr="009D2991">
        <w:rPr>
          <w:color w:val="auto"/>
        </w:rPr>
        <w:t>（１）被害の現状（</w:t>
      </w:r>
      <w:r w:rsidR="00595026" w:rsidRPr="009D2991">
        <w:rPr>
          <w:rFonts w:ascii="ＭＳ ゴシック" w:hAnsi="ＭＳ ゴシック"/>
          <w:color w:val="auto"/>
        </w:rPr>
        <w:t>令和</w:t>
      </w:r>
      <w:r w:rsidR="00C3494A" w:rsidRPr="009D2991">
        <w:rPr>
          <w:rFonts w:ascii="ＭＳ ゴシック" w:hAnsi="ＭＳ ゴシック"/>
          <w:color w:val="auto"/>
        </w:rPr>
        <w:t>５</w:t>
      </w:r>
      <w:r w:rsidRPr="009D2991">
        <w:rPr>
          <w:color w:val="auto"/>
        </w:rPr>
        <w:t>年度）</w:t>
      </w:r>
    </w:p>
    <w:tbl>
      <w:tblPr>
        <w:tblW w:w="0" w:type="auto"/>
        <w:tblInd w:w="169" w:type="dxa"/>
        <w:tblLayout w:type="fixed"/>
        <w:tblCellMar>
          <w:left w:w="0" w:type="dxa"/>
          <w:right w:w="0" w:type="dxa"/>
        </w:tblCellMar>
        <w:tblLook w:val="0000" w:firstRow="0" w:lastRow="0" w:firstColumn="0" w:lastColumn="0" w:noHBand="0" w:noVBand="0"/>
      </w:tblPr>
      <w:tblGrid>
        <w:gridCol w:w="2280"/>
        <w:gridCol w:w="2700"/>
        <w:gridCol w:w="2700"/>
      </w:tblGrid>
      <w:tr w:rsidR="009D2991" w:rsidRPr="009D2991" w14:paraId="4778B397" w14:textId="77777777">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Pr="009D2991" w:rsidRDefault="00825178">
            <w:pPr>
              <w:jc w:val="center"/>
              <w:rPr>
                <w:rFonts w:hint="default"/>
                <w:color w:val="auto"/>
              </w:rPr>
            </w:pPr>
            <w:r w:rsidRPr="009D2991">
              <w:rPr>
                <w:color w:val="auto"/>
              </w:rPr>
              <w:t>鳥獣の種類</w:t>
            </w:r>
          </w:p>
          <w:p w14:paraId="36A309B1" w14:textId="77777777" w:rsidR="00825178" w:rsidRPr="009D2991" w:rsidRDefault="00825178">
            <w:pPr>
              <w:rPr>
                <w:rFonts w:hint="default"/>
                <w:color w:val="auto"/>
              </w:rPr>
            </w:pPr>
          </w:p>
        </w:tc>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9D2991" w:rsidRDefault="00825178">
            <w:pPr>
              <w:jc w:val="center"/>
              <w:rPr>
                <w:rFonts w:hint="default"/>
                <w:color w:val="auto"/>
              </w:rPr>
            </w:pPr>
            <w:r w:rsidRPr="009D2991">
              <w:rPr>
                <w:color w:val="auto"/>
              </w:rPr>
              <w:t>被害の現状</w:t>
            </w:r>
          </w:p>
        </w:tc>
      </w:tr>
      <w:tr w:rsidR="009D2991" w:rsidRPr="009D2991" w14:paraId="02B68DED" w14:textId="77777777">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9D2991" w:rsidRDefault="00825178">
            <w:pPr>
              <w:rPr>
                <w:rFonts w:hint="default"/>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9D2991" w:rsidRDefault="00825178">
            <w:pPr>
              <w:jc w:val="center"/>
              <w:rPr>
                <w:rFonts w:hint="default"/>
                <w:color w:val="auto"/>
              </w:rPr>
            </w:pPr>
            <w:r w:rsidRPr="009D2991">
              <w:rPr>
                <w:color w:val="auto"/>
              </w:rPr>
              <w:t>品　目</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9D2991" w:rsidRDefault="00825178">
            <w:pPr>
              <w:jc w:val="center"/>
              <w:rPr>
                <w:rFonts w:hint="default"/>
                <w:color w:val="auto"/>
              </w:rPr>
            </w:pPr>
            <w:r w:rsidRPr="009D2991">
              <w:rPr>
                <w:color w:val="auto"/>
              </w:rPr>
              <w:t>被害数値</w:t>
            </w:r>
          </w:p>
        </w:tc>
      </w:tr>
      <w:tr w:rsidR="00825178" w:rsidRPr="009D2991" w14:paraId="492DBC19"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F5E4B" w14:textId="068EAC17" w:rsidR="00825178" w:rsidRPr="009D2991" w:rsidRDefault="00B24964">
            <w:pPr>
              <w:rPr>
                <w:rFonts w:hint="default"/>
                <w:color w:val="auto"/>
              </w:rPr>
            </w:pPr>
            <w:r w:rsidRPr="009D2991">
              <w:rPr>
                <w:rFonts w:ascii="ＭＳ ゴシック" w:hAnsi="ＭＳ ゴシック"/>
                <w:color w:val="auto"/>
              </w:rPr>
              <w:t>ニホンザル</w:t>
            </w:r>
          </w:p>
          <w:p w14:paraId="3B8128A2" w14:textId="10680CCC" w:rsidR="00825178" w:rsidRPr="009D2991" w:rsidRDefault="00B24964">
            <w:pPr>
              <w:rPr>
                <w:rFonts w:hint="default"/>
                <w:color w:val="auto"/>
              </w:rPr>
            </w:pPr>
            <w:r w:rsidRPr="009D2991">
              <w:rPr>
                <w:rFonts w:ascii="ＭＳ ゴシック" w:hAnsi="ＭＳ ゴシック"/>
                <w:color w:val="auto"/>
              </w:rPr>
              <w:t>イノシシ</w:t>
            </w:r>
          </w:p>
          <w:p w14:paraId="6500A0F9" w14:textId="394303FA" w:rsidR="00825178" w:rsidRPr="009D2991" w:rsidRDefault="00B24964">
            <w:pPr>
              <w:rPr>
                <w:rFonts w:hint="default"/>
                <w:color w:val="auto"/>
              </w:rPr>
            </w:pPr>
            <w:r w:rsidRPr="009D2991">
              <w:rPr>
                <w:rFonts w:ascii="ＭＳ ゴシック" w:hAnsi="ＭＳ ゴシック"/>
                <w:color w:val="auto"/>
              </w:rPr>
              <w:t>ハクビシン</w:t>
            </w:r>
          </w:p>
          <w:p w14:paraId="642C4D4B" w14:textId="521BB482" w:rsidR="00825178" w:rsidRPr="009D2991" w:rsidRDefault="00B24964">
            <w:pPr>
              <w:rPr>
                <w:rFonts w:hint="default"/>
                <w:color w:val="auto"/>
              </w:rPr>
            </w:pPr>
            <w:r w:rsidRPr="009D2991">
              <w:rPr>
                <w:rFonts w:ascii="ＭＳ ゴシック" w:hAnsi="ＭＳ ゴシック"/>
                <w:color w:val="auto"/>
              </w:rPr>
              <w:t>カラス、ヒヨドリ</w:t>
            </w:r>
          </w:p>
          <w:p w14:paraId="38718F38" w14:textId="77777777" w:rsidR="00825178" w:rsidRPr="009D2991" w:rsidRDefault="00B24964">
            <w:pPr>
              <w:rPr>
                <w:rFonts w:ascii="ＭＳ ゴシック" w:hAnsi="ＭＳ ゴシック" w:hint="default"/>
                <w:color w:val="auto"/>
              </w:rPr>
            </w:pPr>
            <w:r w:rsidRPr="009D2991">
              <w:rPr>
                <w:rFonts w:ascii="ＭＳ ゴシック" w:hAnsi="ＭＳ ゴシック"/>
                <w:color w:val="auto"/>
              </w:rPr>
              <w:t>ニホンジカ</w:t>
            </w:r>
          </w:p>
          <w:p w14:paraId="6F0F8886" w14:textId="44B8F58A" w:rsidR="00B24964" w:rsidRPr="009D2991" w:rsidRDefault="00B24964">
            <w:pPr>
              <w:rPr>
                <w:rFonts w:ascii="ＭＳ ゴシック" w:hAnsi="ＭＳ ゴシック" w:hint="default"/>
                <w:color w:val="auto"/>
              </w:rPr>
            </w:pPr>
            <w:r w:rsidRPr="009D2991">
              <w:rPr>
                <w:rFonts w:ascii="ＭＳ ゴシック" w:hAnsi="ＭＳ ゴシック"/>
                <w:color w:val="auto"/>
              </w:rPr>
              <w:t>アナグマ</w:t>
            </w:r>
          </w:p>
          <w:p w14:paraId="7271C7FB" w14:textId="77777777" w:rsidR="00B24964" w:rsidRPr="009D2991" w:rsidRDefault="00B24964">
            <w:pPr>
              <w:rPr>
                <w:rFonts w:hint="default"/>
                <w:color w:val="auto"/>
              </w:rPr>
            </w:pPr>
          </w:p>
          <w:p w14:paraId="129E121C" w14:textId="2E332E25" w:rsidR="00B24964" w:rsidRPr="009D2991" w:rsidRDefault="00B24964">
            <w:pPr>
              <w:rPr>
                <w:rFonts w:hint="default"/>
                <w:color w:val="auto"/>
              </w:rPr>
            </w:pPr>
            <w:r w:rsidRPr="009D2991">
              <w:rPr>
                <w:rFonts w:ascii="ＭＳ ゴシック" w:hAnsi="ＭＳ ゴシック"/>
                <w:color w:val="auto"/>
              </w:rPr>
              <w:t>計</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98A2C" w14:textId="25EF204E" w:rsidR="00825178" w:rsidRPr="009D2991" w:rsidRDefault="00B24964">
            <w:pPr>
              <w:rPr>
                <w:rFonts w:hint="default"/>
                <w:color w:val="auto"/>
              </w:rPr>
            </w:pPr>
            <w:r w:rsidRPr="009D2991">
              <w:rPr>
                <w:rFonts w:ascii="ＭＳ ゴシック" w:hAnsi="ＭＳ ゴシック"/>
                <w:color w:val="auto"/>
              </w:rPr>
              <w:t>野菜、果樹</w:t>
            </w:r>
          </w:p>
          <w:p w14:paraId="35A69732" w14:textId="064FE9B9" w:rsidR="00825178" w:rsidRPr="009D2991" w:rsidRDefault="00B24964">
            <w:pPr>
              <w:rPr>
                <w:rFonts w:hint="default"/>
                <w:color w:val="auto"/>
              </w:rPr>
            </w:pPr>
            <w:r w:rsidRPr="009D2991">
              <w:rPr>
                <w:rFonts w:ascii="ＭＳ ゴシック" w:hAnsi="ＭＳ ゴシック"/>
                <w:color w:val="auto"/>
              </w:rPr>
              <w:t>野菜、果樹</w:t>
            </w:r>
          </w:p>
          <w:p w14:paraId="53033181" w14:textId="57D3FC7B" w:rsidR="00825178" w:rsidRPr="009D2991" w:rsidRDefault="00B24964">
            <w:pPr>
              <w:rPr>
                <w:rFonts w:hint="default"/>
                <w:color w:val="auto"/>
              </w:rPr>
            </w:pPr>
            <w:r w:rsidRPr="009D2991">
              <w:rPr>
                <w:rFonts w:ascii="ＭＳ ゴシック" w:hAnsi="ＭＳ ゴシック"/>
                <w:color w:val="auto"/>
              </w:rPr>
              <w:t>野菜、果樹</w:t>
            </w:r>
          </w:p>
          <w:p w14:paraId="3C8F019F" w14:textId="5384C1E9" w:rsidR="00825178" w:rsidRPr="009D2991" w:rsidRDefault="00B24964">
            <w:pPr>
              <w:rPr>
                <w:rFonts w:hint="default"/>
                <w:color w:val="auto"/>
              </w:rPr>
            </w:pPr>
            <w:r w:rsidRPr="009D2991">
              <w:rPr>
                <w:rFonts w:ascii="ＭＳ ゴシック" w:hAnsi="ＭＳ ゴシック"/>
                <w:color w:val="auto"/>
              </w:rPr>
              <w:t>野菜、果樹</w:t>
            </w:r>
          </w:p>
          <w:p w14:paraId="553E0FD8" w14:textId="27E84439" w:rsidR="00825178" w:rsidRPr="009D2991" w:rsidRDefault="00B24964">
            <w:pPr>
              <w:rPr>
                <w:rFonts w:hint="default"/>
                <w:color w:val="auto"/>
              </w:rPr>
            </w:pPr>
            <w:r w:rsidRPr="009D2991">
              <w:rPr>
                <w:rFonts w:ascii="ＭＳ ゴシック" w:hAnsi="ＭＳ ゴシック"/>
                <w:color w:val="auto"/>
              </w:rPr>
              <w:t>野菜、果樹</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2BE90" w14:textId="69417103" w:rsidR="00825178" w:rsidRPr="009D2991" w:rsidRDefault="00B24964">
            <w:pPr>
              <w:rPr>
                <w:rFonts w:hint="default"/>
                <w:color w:val="auto"/>
              </w:rPr>
            </w:pPr>
            <w:r w:rsidRPr="009D2991">
              <w:rPr>
                <w:rFonts w:ascii="ＭＳ ゴシック" w:hAnsi="ＭＳ ゴシック"/>
                <w:color w:val="auto"/>
              </w:rPr>
              <w:t xml:space="preserve">0.002ha　　  </w:t>
            </w:r>
            <w:r w:rsidRPr="009D2991">
              <w:rPr>
                <w:rFonts w:ascii="ＭＳ ゴシック" w:hAnsi="ＭＳ ゴシック" w:hint="default"/>
                <w:color w:val="auto"/>
              </w:rPr>
              <w:t xml:space="preserve"> </w:t>
            </w:r>
            <w:r w:rsidRPr="009D2991">
              <w:rPr>
                <w:rFonts w:ascii="ＭＳ ゴシック" w:hAnsi="ＭＳ ゴシック"/>
                <w:color w:val="auto"/>
              </w:rPr>
              <w:t>11千円</w:t>
            </w:r>
          </w:p>
          <w:p w14:paraId="23858623" w14:textId="7758B539" w:rsidR="00825178" w:rsidRPr="009D2991" w:rsidRDefault="00B24964">
            <w:pPr>
              <w:rPr>
                <w:rFonts w:hint="default"/>
                <w:color w:val="auto"/>
              </w:rPr>
            </w:pPr>
            <w:r w:rsidRPr="009D2991">
              <w:rPr>
                <w:rFonts w:ascii="ＭＳ ゴシック" w:hAnsi="ＭＳ ゴシック"/>
                <w:color w:val="auto"/>
              </w:rPr>
              <w:t>0.086ha　　　468千円</w:t>
            </w:r>
          </w:p>
          <w:p w14:paraId="5477AECD" w14:textId="7A269157" w:rsidR="00825178" w:rsidRPr="009D2991" w:rsidRDefault="00B24964">
            <w:pPr>
              <w:rPr>
                <w:rFonts w:hint="default"/>
                <w:color w:val="auto"/>
              </w:rPr>
            </w:pPr>
            <w:r w:rsidRPr="009D2991">
              <w:rPr>
                <w:rFonts w:ascii="ＭＳ ゴシック" w:hAnsi="ＭＳ ゴシック"/>
                <w:color w:val="auto"/>
              </w:rPr>
              <w:t xml:space="preserve">―　  </w:t>
            </w:r>
            <w:r w:rsidRPr="009D2991">
              <w:rPr>
                <w:rFonts w:ascii="ＭＳ ゴシック" w:hAnsi="ＭＳ ゴシック" w:hint="default"/>
                <w:color w:val="auto"/>
              </w:rPr>
              <w:t xml:space="preserve"> </w:t>
            </w:r>
            <w:r w:rsidRPr="009D2991">
              <w:rPr>
                <w:rFonts w:ascii="ＭＳ ゴシック" w:hAnsi="ＭＳ ゴシック"/>
                <w:color w:val="auto"/>
              </w:rPr>
              <w:t xml:space="preserve">　　　0千円</w:t>
            </w:r>
          </w:p>
          <w:p w14:paraId="0E79D042" w14:textId="388378A9" w:rsidR="00825178" w:rsidRPr="009D2991" w:rsidRDefault="00B24964">
            <w:pPr>
              <w:rPr>
                <w:rFonts w:hint="default"/>
                <w:color w:val="auto"/>
              </w:rPr>
            </w:pPr>
            <w:r w:rsidRPr="009D2991">
              <w:rPr>
                <w:rFonts w:ascii="ＭＳ ゴシック" w:hAnsi="ＭＳ ゴシック"/>
                <w:color w:val="auto"/>
              </w:rPr>
              <w:t>0.173ha　　　942千円</w:t>
            </w:r>
          </w:p>
          <w:p w14:paraId="23569C23" w14:textId="77777777" w:rsidR="00825178" w:rsidRPr="009D2991" w:rsidRDefault="00B24964">
            <w:pPr>
              <w:rPr>
                <w:rFonts w:ascii="ＭＳ ゴシック" w:hAnsi="ＭＳ ゴシック" w:hint="default"/>
                <w:color w:val="auto"/>
              </w:rPr>
            </w:pPr>
            <w:r w:rsidRPr="009D2991">
              <w:rPr>
                <w:rFonts w:ascii="ＭＳ ゴシック" w:hAnsi="ＭＳ ゴシック"/>
                <w:color w:val="auto"/>
              </w:rPr>
              <w:t>0.001ha　  　  6千円</w:t>
            </w:r>
          </w:p>
          <w:p w14:paraId="373D7BA3" w14:textId="77777777" w:rsidR="00B24964" w:rsidRPr="009D2991" w:rsidRDefault="00B24964">
            <w:pPr>
              <w:rPr>
                <w:rFonts w:ascii="ＭＳ ゴシック" w:hAnsi="ＭＳ ゴシック" w:hint="default"/>
                <w:color w:val="auto"/>
              </w:rPr>
            </w:pPr>
            <w:r w:rsidRPr="009D2991">
              <w:rPr>
                <w:rFonts w:ascii="ＭＳ ゴシック" w:hAnsi="ＭＳ ゴシック"/>
                <w:color w:val="auto"/>
              </w:rPr>
              <w:t>―</w:t>
            </w:r>
            <w:r w:rsidRPr="009D2991">
              <w:rPr>
                <w:rFonts w:ascii="ＭＳ ゴシック" w:hAnsi="ＭＳ ゴシック" w:hint="default"/>
                <w:color w:val="auto"/>
              </w:rPr>
              <w:t xml:space="preserve"> </w:t>
            </w:r>
            <w:r w:rsidRPr="009D2991">
              <w:rPr>
                <w:rFonts w:ascii="ＭＳ ゴシック" w:hAnsi="ＭＳ ゴシック"/>
                <w:color w:val="auto"/>
              </w:rPr>
              <w:t xml:space="preserve">　   　　　―</w:t>
            </w:r>
          </w:p>
          <w:p w14:paraId="049AB268" w14:textId="77777777" w:rsidR="00B24964" w:rsidRPr="009D2991" w:rsidRDefault="00B24964">
            <w:pPr>
              <w:rPr>
                <w:rFonts w:ascii="ＭＳ ゴシック" w:hAnsi="ＭＳ ゴシック" w:hint="default"/>
                <w:color w:val="auto"/>
              </w:rPr>
            </w:pPr>
          </w:p>
          <w:p w14:paraId="72372906" w14:textId="3BC9C0DC" w:rsidR="00B24964" w:rsidRPr="009D2991" w:rsidRDefault="00B24964">
            <w:pPr>
              <w:rPr>
                <w:rFonts w:hint="default"/>
                <w:color w:val="auto"/>
              </w:rPr>
            </w:pPr>
            <w:r w:rsidRPr="009D2991">
              <w:rPr>
                <w:rFonts w:ascii="ＭＳ ゴシック" w:hAnsi="ＭＳ ゴシック"/>
                <w:color w:val="auto"/>
              </w:rPr>
              <w:t>0.262ha　　1,427千円</w:t>
            </w:r>
          </w:p>
        </w:tc>
      </w:tr>
    </w:tbl>
    <w:p w14:paraId="61F514FE" w14:textId="77777777" w:rsidR="00825178" w:rsidRPr="009D2991" w:rsidRDefault="00825178">
      <w:pPr>
        <w:rPr>
          <w:rFonts w:hint="default"/>
          <w:color w:val="auto"/>
        </w:rPr>
      </w:pPr>
    </w:p>
    <w:p w14:paraId="12334532" w14:textId="77777777" w:rsidR="00825178" w:rsidRPr="009D2991" w:rsidRDefault="00825178">
      <w:pPr>
        <w:rPr>
          <w:rFonts w:hint="default"/>
          <w:color w:val="auto"/>
        </w:rPr>
      </w:pPr>
      <w:r w:rsidRPr="009D2991">
        <w:rPr>
          <w:color w:val="auto"/>
        </w:rP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DF6A4"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ニホンザル</w:t>
            </w:r>
          </w:p>
          <w:p w14:paraId="262BCC51"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Ｈ群については令和５年度に全頭捕獲が完了された。</w:t>
            </w:r>
          </w:p>
          <w:p w14:paraId="794A17FD" w14:textId="77777777" w:rsidR="00B24964" w:rsidRPr="009D2991" w:rsidRDefault="00B24964" w:rsidP="00B24964">
            <w:pPr>
              <w:ind w:firstLineChars="100" w:firstLine="242"/>
              <w:rPr>
                <w:rFonts w:ascii="ＭＳ ゴシック" w:hAnsi="ＭＳ ゴシック" w:hint="default"/>
                <w:color w:val="auto"/>
              </w:rPr>
            </w:pPr>
            <w:r w:rsidRPr="009D2991">
              <w:rPr>
                <w:rFonts w:ascii="ＭＳ ゴシック" w:hAnsi="ＭＳ ゴシック"/>
                <w:color w:val="auto"/>
              </w:rPr>
              <w:t>Ｔ１群については、湯河原町から真鶴町真鶴地区にかけて行動している模様。真鶴町には過去に、住宅地や保育園近辺に出没することもあったため、人身被害が発生するおそれがある。</w:t>
            </w:r>
          </w:p>
          <w:p w14:paraId="2A873993"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Ｈ群がいなくなったことにより活動範囲が広がる可能性もあるため、注意が必要である。</w:t>
            </w:r>
          </w:p>
          <w:p w14:paraId="20B88F33" w14:textId="77777777" w:rsidR="00B24964" w:rsidRPr="009D2991" w:rsidRDefault="00B24964" w:rsidP="00B24964">
            <w:pPr>
              <w:rPr>
                <w:rFonts w:ascii="ＭＳ ゴシック" w:hAnsi="ＭＳ ゴシック" w:hint="default"/>
                <w:color w:val="auto"/>
              </w:rPr>
            </w:pPr>
          </w:p>
          <w:p w14:paraId="635A665A"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イノシシ</w:t>
            </w:r>
          </w:p>
          <w:p w14:paraId="1E1567D5"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真鶴町岩地区において、年間を通じ出没している。農作物被害は、みかん、いも類、アシタバなどの食害のほか、畑を掘り起こす等の被害が多い。通学路上で目撃されるなど、人身被害が発生する可能性がある。豚熱の感染拡大により、捕獲数及び目撃数が減少したが令和５年度からまた報告が増加傾向にある。</w:t>
            </w:r>
          </w:p>
          <w:p w14:paraId="363D27C1" w14:textId="77777777" w:rsidR="00B24964" w:rsidRPr="009D2991" w:rsidRDefault="00B24964" w:rsidP="00B24964">
            <w:pPr>
              <w:rPr>
                <w:rFonts w:ascii="ＭＳ ゴシック" w:hAnsi="ＭＳ ゴシック" w:hint="default"/>
                <w:color w:val="auto"/>
              </w:rPr>
            </w:pPr>
          </w:p>
          <w:p w14:paraId="632AD4A1"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ハクビシン</w:t>
            </w:r>
          </w:p>
          <w:p w14:paraId="7D2C0332"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ハクビシンによる被害は、全町域において年間を通じて発生している。農作物被害は少ないものの、民家周辺に出没するため、生活被害が発生している。出没頻度、捕獲頭数等は増加傾向である。</w:t>
            </w:r>
          </w:p>
          <w:p w14:paraId="1C59710A" w14:textId="77777777" w:rsidR="00825178" w:rsidRPr="009D2991" w:rsidRDefault="00825178">
            <w:pPr>
              <w:rPr>
                <w:rFonts w:hint="default"/>
                <w:color w:val="auto"/>
              </w:rPr>
            </w:pPr>
          </w:p>
        </w:tc>
      </w:tr>
    </w:tbl>
    <w:p w14:paraId="13724184" w14:textId="77777777" w:rsidR="00825178" w:rsidRPr="009D2991" w:rsidRDefault="00825178">
      <w:pPr>
        <w:rPr>
          <w:rFonts w:hint="default"/>
          <w:color w:val="auto"/>
        </w:rPr>
      </w:pPr>
    </w:p>
    <w:p w14:paraId="214817E8" w14:textId="77777777" w:rsidR="00825178" w:rsidRPr="009D2991" w:rsidRDefault="00825178">
      <w:pPr>
        <w:rPr>
          <w:rFonts w:hint="default"/>
          <w:color w:val="auto"/>
        </w:rPr>
      </w:pPr>
      <w:r w:rsidRPr="009D2991">
        <w:rPr>
          <w:color w:val="auto"/>
        </w:rPr>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1800"/>
        <w:gridCol w:w="2760"/>
        <w:gridCol w:w="2760"/>
      </w:tblGrid>
      <w:tr w:rsidR="009D2991" w:rsidRPr="009D2991" w14:paraId="345E9EE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Pr="009D2991" w:rsidRDefault="00825178">
            <w:pPr>
              <w:jc w:val="center"/>
              <w:rPr>
                <w:rFonts w:hint="default"/>
                <w:color w:val="auto"/>
              </w:rPr>
            </w:pPr>
            <w:r w:rsidRPr="009D2991">
              <w:rPr>
                <w:color w:val="auto"/>
              </w:rPr>
              <w:t>指標</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27746E2E" w:rsidR="00825178" w:rsidRPr="009D2991" w:rsidRDefault="00825178">
            <w:pPr>
              <w:jc w:val="center"/>
              <w:rPr>
                <w:rFonts w:hint="default"/>
                <w:color w:val="auto"/>
              </w:rPr>
            </w:pPr>
            <w:r w:rsidRPr="009D2991">
              <w:rPr>
                <w:color w:val="auto"/>
              </w:rPr>
              <w:t>現状値（</w:t>
            </w:r>
            <w:r w:rsidR="00B24964" w:rsidRPr="009D2991">
              <w:rPr>
                <w:rFonts w:ascii="ＭＳ ゴシック" w:hAnsi="ＭＳ ゴシック"/>
                <w:color w:val="auto"/>
              </w:rPr>
              <w:t>令和５</w:t>
            </w:r>
            <w:r w:rsidRPr="009D2991">
              <w:rPr>
                <w:color w:val="auto"/>
              </w:rPr>
              <w:t>年度）</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4F189879" w:rsidR="00825178" w:rsidRPr="009D2991" w:rsidRDefault="00825178">
            <w:pPr>
              <w:jc w:val="center"/>
              <w:rPr>
                <w:rFonts w:hint="default"/>
                <w:color w:val="auto"/>
              </w:rPr>
            </w:pPr>
            <w:r w:rsidRPr="009D2991">
              <w:rPr>
                <w:color w:val="auto"/>
              </w:rPr>
              <w:t>目標値（</w:t>
            </w:r>
            <w:r w:rsidR="00B24964" w:rsidRPr="009D2991">
              <w:rPr>
                <w:rFonts w:ascii="ＭＳ ゴシック" w:hAnsi="ＭＳ ゴシック"/>
                <w:color w:val="auto"/>
              </w:rPr>
              <w:t>令和９</w:t>
            </w:r>
            <w:r w:rsidR="00B24964" w:rsidRPr="009D2991">
              <w:rPr>
                <w:color w:val="auto"/>
              </w:rPr>
              <w:t>年</w:t>
            </w:r>
            <w:r w:rsidRPr="009D2991">
              <w:rPr>
                <w:color w:val="auto"/>
              </w:rPr>
              <w:t>度）</w:t>
            </w:r>
          </w:p>
        </w:tc>
      </w:tr>
      <w:tr w:rsidR="009D2991" w:rsidRPr="009D2991" w14:paraId="1523A575"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8680" w14:textId="24E0CB9C" w:rsidR="00825178" w:rsidRPr="009D2991" w:rsidRDefault="00B24964">
            <w:pPr>
              <w:rPr>
                <w:rFonts w:hint="default"/>
                <w:color w:val="auto"/>
              </w:rPr>
            </w:pPr>
            <w:r w:rsidRPr="009D2991">
              <w:rPr>
                <w:rFonts w:ascii="ＭＳ ゴシック" w:hAnsi="ＭＳ ゴシック"/>
                <w:color w:val="auto"/>
              </w:rPr>
              <w:t>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A0E8" w14:textId="0BC23D24" w:rsidR="00825178" w:rsidRPr="009D2991" w:rsidRDefault="00B24964">
            <w:pPr>
              <w:jc w:val="center"/>
              <w:rPr>
                <w:rFonts w:hint="default"/>
                <w:color w:val="auto"/>
              </w:rPr>
            </w:pPr>
            <w:r w:rsidRPr="009D2991">
              <w:rPr>
                <w:rFonts w:ascii="ＭＳ ゴシック" w:hAnsi="ＭＳ ゴシック"/>
                <w:color w:val="auto"/>
              </w:rPr>
              <w:t>0.262ha</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8DE44" w14:textId="1412D5CB" w:rsidR="00825178" w:rsidRPr="009D2991" w:rsidRDefault="00B24964">
            <w:pPr>
              <w:jc w:val="center"/>
              <w:rPr>
                <w:rFonts w:hint="default"/>
                <w:color w:val="auto"/>
              </w:rPr>
            </w:pPr>
            <w:r w:rsidRPr="009D2991">
              <w:rPr>
                <w:rFonts w:ascii="ＭＳ ゴシック" w:hAnsi="ＭＳ ゴシック"/>
                <w:color w:val="auto"/>
              </w:rPr>
              <w:t>0.180ha</w:t>
            </w:r>
          </w:p>
        </w:tc>
      </w:tr>
      <w:tr w:rsidR="00825178" w:rsidRPr="009D2991" w14:paraId="4862DA91"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F2950" w14:textId="109F97CC" w:rsidR="00825178" w:rsidRPr="009D2991" w:rsidRDefault="00B24964">
            <w:pPr>
              <w:rPr>
                <w:rFonts w:hint="default"/>
                <w:color w:val="auto"/>
              </w:rPr>
            </w:pPr>
            <w:r w:rsidRPr="009D2991">
              <w:rPr>
                <w:rFonts w:ascii="ＭＳ ゴシック" w:hAnsi="ＭＳ ゴシック"/>
                <w:color w:val="auto"/>
              </w:rPr>
              <w:t>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09130" w14:textId="63B79667" w:rsidR="00825178" w:rsidRPr="009D2991" w:rsidRDefault="00B24964">
            <w:pPr>
              <w:jc w:val="center"/>
              <w:rPr>
                <w:rFonts w:hint="default"/>
                <w:color w:val="auto"/>
              </w:rPr>
            </w:pPr>
            <w:r w:rsidRPr="009D2991">
              <w:rPr>
                <w:rFonts w:ascii="ＭＳ ゴシック" w:hAnsi="ＭＳ ゴシック"/>
                <w:color w:val="auto"/>
              </w:rPr>
              <w:t>1,427千円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EE84E" w14:textId="787744F0" w:rsidR="00825178" w:rsidRPr="009D2991" w:rsidRDefault="00B24964">
            <w:pPr>
              <w:jc w:val="center"/>
              <w:rPr>
                <w:rFonts w:hint="default"/>
                <w:color w:val="auto"/>
              </w:rPr>
            </w:pPr>
            <w:r w:rsidRPr="000D3584">
              <w:rPr>
                <w:rFonts w:ascii="ＭＳ ゴシック" w:hAnsi="ＭＳ ゴシック"/>
                <w:strike/>
                <w:color w:val="auto"/>
              </w:rPr>
              <w:t>2,864</w:t>
            </w:r>
            <w:r w:rsidR="000D3584" w:rsidRPr="000D3584">
              <w:rPr>
                <w:rFonts w:ascii="ＭＳ ゴシック" w:hAnsi="ＭＳ ゴシック"/>
                <w:color w:val="EE0000"/>
              </w:rPr>
              <w:t>980</w:t>
            </w:r>
            <w:r w:rsidRPr="009D2991">
              <w:rPr>
                <w:rFonts w:ascii="ＭＳ ゴシック" w:hAnsi="ＭＳ ゴシック"/>
                <w:color w:val="auto"/>
              </w:rPr>
              <w:t>千円</w:t>
            </w:r>
          </w:p>
        </w:tc>
      </w:tr>
    </w:tbl>
    <w:p w14:paraId="6B48B539" w14:textId="77777777" w:rsidR="00825178" w:rsidRPr="009D2991" w:rsidRDefault="00825178">
      <w:pPr>
        <w:ind w:left="243" w:hanging="243"/>
        <w:rPr>
          <w:rFonts w:hint="default"/>
          <w:color w:val="auto"/>
        </w:rPr>
      </w:pPr>
    </w:p>
    <w:p w14:paraId="5F5D4803" w14:textId="77777777" w:rsidR="00825178" w:rsidRPr="009D2991" w:rsidRDefault="00825178">
      <w:pPr>
        <w:rPr>
          <w:rFonts w:hint="default"/>
          <w:color w:val="auto"/>
        </w:rPr>
      </w:pPr>
      <w:r w:rsidRPr="009D2991">
        <w:rPr>
          <w:color w:val="auto"/>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9D2991" w:rsidRPr="009D2991"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9D2991" w:rsidRDefault="00825178">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9D2991" w:rsidRDefault="00825178">
            <w:pPr>
              <w:jc w:val="center"/>
              <w:rPr>
                <w:rFonts w:hint="default"/>
                <w:color w:val="auto"/>
              </w:rPr>
            </w:pPr>
            <w:r w:rsidRPr="009D2991">
              <w:rPr>
                <w:color w:val="auto"/>
              </w:rP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9D2991" w:rsidRDefault="00825178">
            <w:pPr>
              <w:jc w:val="center"/>
              <w:rPr>
                <w:rFonts w:hint="default"/>
                <w:color w:val="auto"/>
              </w:rPr>
            </w:pPr>
            <w:r w:rsidRPr="009D2991">
              <w:rPr>
                <w:color w:val="auto"/>
              </w:rPr>
              <w:t>課題</w:t>
            </w:r>
          </w:p>
        </w:tc>
      </w:tr>
      <w:tr w:rsidR="009D2991" w:rsidRPr="009D2991"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25178" w:rsidRPr="009D2991" w:rsidRDefault="00825178">
            <w:pPr>
              <w:rPr>
                <w:rFonts w:hint="default"/>
                <w:color w:val="auto"/>
              </w:rPr>
            </w:pPr>
            <w:r w:rsidRPr="009D2991">
              <w:rPr>
                <w:color w:val="auto"/>
              </w:rPr>
              <w:t>捕獲等に関する取組</w:t>
            </w:r>
          </w:p>
          <w:p w14:paraId="2DD8FCF3" w14:textId="77777777" w:rsidR="00825178" w:rsidRPr="009D2991" w:rsidRDefault="00825178">
            <w:pPr>
              <w:rPr>
                <w:rFonts w:hint="default"/>
                <w:color w:val="auto"/>
              </w:rPr>
            </w:pPr>
          </w:p>
          <w:p w14:paraId="786CCE8A" w14:textId="77777777" w:rsidR="00825178" w:rsidRPr="009D2991" w:rsidRDefault="00825178">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5DDE1" w14:textId="77777777" w:rsidR="00B24964" w:rsidRPr="009D2991" w:rsidRDefault="00B24964" w:rsidP="00B24964">
            <w:pPr>
              <w:ind w:firstLineChars="100" w:firstLine="242"/>
              <w:rPr>
                <w:rFonts w:ascii="ＭＳ ゴシック" w:hAnsi="ＭＳ ゴシック" w:hint="default"/>
                <w:color w:val="auto"/>
              </w:rPr>
            </w:pPr>
            <w:r w:rsidRPr="009D2991">
              <w:rPr>
                <w:rFonts w:ascii="ＭＳ ゴシック" w:hAnsi="ＭＳ ゴシック"/>
                <w:color w:val="auto"/>
              </w:rPr>
              <w:t>ニホンザルについては、被害報告や出没通報に基づき、町職員による追払い（エアガン、駆逐用煙火等）、鳥獣被害対策実施隊及び地元猟友会による組織的追払い（空砲、ゴム弾の使用）を実施。</w:t>
            </w:r>
          </w:p>
          <w:p w14:paraId="07CDB3D8" w14:textId="77777777" w:rsidR="00B24964" w:rsidRPr="009D2991" w:rsidRDefault="00B24964" w:rsidP="00B24964">
            <w:pPr>
              <w:ind w:firstLineChars="100" w:firstLine="242"/>
              <w:rPr>
                <w:rFonts w:ascii="ＭＳ ゴシック" w:hAnsi="ＭＳ ゴシック" w:hint="default"/>
                <w:color w:val="auto"/>
              </w:rPr>
            </w:pPr>
            <w:r w:rsidRPr="009D2991">
              <w:rPr>
                <w:rFonts w:ascii="ＭＳ ゴシック" w:hAnsi="ＭＳ ゴシック"/>
                <w:color w:val="auto"/>
              </w:rPr>
              <w:t>ハクビシン、イノシシ、ニホンジカ及びアナグマは、鳥獣被害対策実施隊及び地元猟友会において、わなを設置し、捕獲を行っている。</w:t>
            </w:r>
          </w:p>
          <w:p w14:paraId="7979144C"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カラス、ヒヨドリは、鳥獣被害対策実施隊及び地元猟友会において、銃器による追払い及び捕獲を計画的に実施している。</w:t>
            </w:r>
          </w:p>
          <w:p w14:paraId="69F4B821" w14:textId="77777777" w:rsidR="00825178" w:rsidRPr="009D2991" w:rsidRDefault="00825178">
            <w:pPr>
              <w:rPr>
                <w:rFonts w:hint="default"/>
                <w:color w:val="auto"/>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8BD9A" w14:textId="193A77D9" w:rsidR="00825178" w:rsidRPr="009D2991" w:rsidRDefault="00B24964">
            <w:pPr>
              <w:rPr>
                <w:rFonts w:hint="default"/>
                <w:color w:val="auto"/>
              </w:rPr>
            </w:pPr>
            <w:r w:rsidRPr="009D2991">
              <w:rPr>
                <w:rFonts w:ascii="ＭＳ ゴシック" w:hAnsi="ＭＳ ゴシック"/>
                <w:color w:val="auto"/>
              </w:rPr>
              <w:t>高齢化に伴い、捕獲機材を設置できるわな猟免許所持者や、銃器による追払い・捕獲を実施する銃猟免許所持者の減少により、活動規模が縮小している。</w:t>
            </w:r>
          </w:p>
          <w:p w14:paraId="4ABA957E" w14:textId="77777777" w:rsidR="00825178" w:rsidRPr="009D2991" w:rsidRDefault="00825178">
            <w:pPr>
              <w:rPr>
                <w:rFonts w:hint="default"/>
                <w:color w:val="auto"/>
              </w:rPr>
            </w:pPr>
          </w:p>
        </w:tc>
      </w:tr>
      <w:tr w:rsidR="009D2991" w:rsidRPr="009D2991"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25178" w:rsidRPr="009D2991" w:rsidRDefault="00825178">
            <w:pPr>
              <w:rPr>
                <w:rFonts w:hint="default"/>
                <w:color w:val="auto"/>
              </w:rPr>
            </w:pPr>
            <w:r w:rsidRPr="009D2991">
              <w:rPr>
                <w:color w:val="auto"/>
              </w:rPr>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8662" w14:textId="4B9CD6F3" w:rsidR="00825178" w:rsidRPr="009D2991" w:rsidRDefault="00B24964">
            <w:pPr>
              <w:rPr>
                <w:rFonts w:hint="default"/>
                <w:color w:val="auto"/>
              </w:rPr>
            </w:pPr>
            <w:r w:rsidRPr="009D2991">
              <w:rPr>
                <w:rFonts w:ascii="ＭＳ ゴシック" w:hAnsi="ＭＳ ゴシック"/>
                <w:color w:val="auto"/>
              </w:rPr>
              <w:t>イノシシによる農作物被害が、過去には約９割を占めている時期もあり、継続した対策が必要であるとの認識から、要望のあった農業者へ順次防護柵を設置している。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D81A" w14:textId="5AEEF647" w:rsidR="00825178" w:rsidRPr="009D2991" w:rsidRDefault="00B24964">
            <w:pPr>
              <w:rPr>
                <w:rFonts w:hint="default"/>
                <w:color w:val="auto"/>
              </w:rPr>
            </w:pPr>
            <w:r w:rsidRPr="009D2991">
              <w:rPr>
                <w:rFonts w:ascii="ＭＳ ゴシック" w:hAnsi="ＭＳ ゴシック"/>
                <w:color w:val="auto"/>
              </w:rPr>
              <w:t>農業者及び鳥獣被害対策実施隊員の高齢化により、防護柵の設置・維持管理が困難である。</w:t>
            </w:r>
          </w:p>
        </w:tc>
      </w:tr>
      <w:tr w:rsidR="00503E7D" w:rsidRPr="009D2991" w14:paraId="32FD2EB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03E7D" w:rsidRPr="009D2991" w:rsidRDefault="00503E7D">
            <w:pPr>
              <w:rPr>
                <w:rFonts w:hint="default"/>
                <w:color w:val="auto"/>
              </w:rPr>
            </w:pPr>
            <w:r w:rsidRPr="009D2991">
              <w:rPr>
                <w:color w:val="auto"/>
              </w:rPr>
              <w:t>生息環境管理</w:t>
            </w:r>
            <w:r w:rsidR="002F1057" w:rsidRPr="009D2991">
              <w:rPr>
                <w:color w:val="auto"/>
              </w:rPr>
              <w:t>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5248605D" w:rsidR="00503E7D" w:rsidRPr="009D2991" w:rsidRDefault="009C1291">
            <w:pPr>
              <w:rPr>
                <w:rFonts w:hint="default"/>
                <w:color w:val="auto"/>
              </w:rPr>
            </w:pPr>
            <w:r w:rsidRPr="009D2991">
              <w:rPr>
                <w:color w:val="auto"/>
              </w:rPr>
              <w:t>放任果樹園地の把握。</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08EB6643" w:rsidR="00503E7D" w:rsidRPr="009D2991" w:rsidRDefault="009C1291">
            <w:pPr>
              <w:rPr>
                <w:rFonts w:hint="default"/>
                <w:color w:val="auto"/>
              </w:rPr>
            </w:pPr>
            <w:r w:rsidRPr="009D2991">
              <w:rPr>
                <w:color w:val="auto"/>
              </w:rPr>
              <w:t>把握後の指導ができておらず、指導方法の確立が課題となっている。</w:t>
            </w:r>
          </w:p>
        </w:tc>
      </w:tr>
    </w:tbl>
    <w:p w14:paraId="03A34FE1" w14:textId="77777777" w:rsidR="00825178" w:rsidRPr="009D2991" w:rsidRDefault="00825178">
      <w:pPr>
        <w:rPr>
          <w:rFonts w:hint="default"/>
          <w:color w:val="auto"/>
        </w:rPr>
      </w:pPr>
    </w:p>
    <w:p w14:paraId="2B3C214A" w14:textId="77777777" w:rsidR="00825178" w:rsidRPr="009D2991" w:rsidRDefault="00825178">
      <w:pPr>
        <w:rPr>
          <w:rFonts w:hint="default"/>
          <w:color w:val="auto"/>
        </w:rPr>
      </w:pPr>
      <w:r w:rsidRPr="009D2991">
        <w:rPr>
          <w:color w:val="auto"/>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00FFC"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町内での鳥獣被害はニホンザル、イノシシ、ニホンジカ、カラス、ヒヨドリによるものが多く見受けられハクビシン及びアナグマに関しては、現状</w:t>
            </w:r>
            <w:r w:rsidRPr="009D2991">
              <w:rPr>
                <w:rFonts w:ascii="ＭＳ ゴシック" w:hAnsi="ＭＳ ゴシック"/>
                <w:color w:val="auto"/>
              </w:rPr>
              <w:lastRenderedPageBreak/>
              <w:t>では被害は確認されていないが、近年、目撃情報や捕獲が報告されており、今後、被害の発生が懸念される。</w:t>
            </w:r>
          </w:p>
          <w:p w14:paraId="1071FD22"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これらの追払い及び駆除を実施する銃器・わなの狩猟免許所持者が、高齢化により、今後、担い手不足になることが懸念されるため、狩猟者の確保、育成を進める。</w:t>
            </w:r>
          </w:p>
          <w:p w14:paraId="0008B8E1" w14:textId="77777777" w:rsidR="00B24964" w:rsidRPr="009D2991" w:rsidRDefault="00B24964" w:rsidP="00B24964">
            <w:pPr>
              <w:rPr>
                <w:rFonts w:ascii="ＭＳ ゴシック" w:hAnsi="ＭＳ ゴシック" w:hint="default"/>
                <w:color w:val="auto"/>
              </w:rPr>
            </w:pPr>
            <w:r w:rsidRPr="009D2991">
              <w:rPr>
                <w:rFonts w:ascii="ＭＳ ゴシック" w:hAnsi="ＭＳ ゴシック"/>
                <w:color w:val="auto"/>
              </w:rPr>
              <w:t xml:space="preserve">　ニホンザルについては、駆逐用煙火、エアガン等を利用した追払いを中心に実施し、生活・人身被害や農作物被害の軽減に努める。</w:t>
            </w:r>
          </w:p>
          <w:p w14:paraId="3CD5D05A" w14:textId="69A933B4" w:rsidR="00825178" w:rsidRPr="009D2991" w:rsidRDefault="00B24964" w:rsidP="00B24964">
            <w:pPr>
              <w:rPr>
                <w:rFonts w:hint="default"/>
                <w:color w:val="auto"/>
              </w:rPr>
            </w:pPr>
            <w:r w:rsidRPr="009D2991">
              <w:rPr>
                <w:rFonts w:ascii="ＭＳ ゴシック" w:hAnsi="ＭＳ ゴシック"/>
                <w:color w:val="auto"/>
              </w:rPr>
              <w:t xml:space="preserve">　イノシシ、ニホンジカについては、防護柵等の設置を推進し、防護対策を実施するとともに、捕獲体制の強化に努める。</w:t>
            </w:r>
          </w:p>
          <w:p w14:paraId="2882A2FD" w14:textId="77777777" w:rsidR="00825178" w:rsidRPr="009D2991" w:rsidRDefault="00825178">
            <w:pPr>
              <w:rPr>
                <w:rFonts w:hint="default"/>
                <w:color w:val="auto"/>
              </w:rPr>
            </w:pPr>
          </w:p>
        </w:tc>
      </w:tr>
    </w:tbl>
    <w:p w14:paraId="686ADBD7" w14:textId="77777777" w:rsidR="00825178" w:rsidRPr="009D2991" w:rsidRDefault="00825178">
      <w:pPr>
        <w:rPr>
          <w:rFonts w:hint="default"/>
          <w:color w:val="auto"/>
        </w:rPr>
      </w:pPr>
    </w:p>
    <w:p w14:paraId="6680A2F7" w14:textId="77777777" w:rsidR="00825178" w:rsidRPr="009D2991" w:rsidRDefault="00825178">
      <w:pPr>
        <w:rPr>
          <w:rFonts w:hint="default"/>
          <w:color w:val="auto"/>
        </w:rPr>
      </w:pPr>
      <w:r w:rsidRPr="009D2991">
        <w:rPr>
          <w:color w:val="auto"/>
        </w:rPr>
        <w:t>３．対象鳥獣の捕獲等に関する事項</w:t>
      </w:r>
    </w:p>
    <w:p w14:paraId="6FF8D217" w14:textId="77777777" w:rsidR="00825178" w:rsidRPr="009D2991" w:rsidRDefault="00825178">
      <w:pPr>
        <w:rPr>
          <w:rFonts w:hint="default"/>
          <w:color w:val="auto"/>
        </w:rPr>
      </w:pPr>
      <w:r w:rsidRPr="009D2991">
        <w:rPr>
          <w:color w:val="auto"/>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1875"/>
        <w:gridCol w:w="6285"/>
      </w:tblGrid>
      <w:tr w:rsidR="009D2991" w:rsidRPr="009D2991" w14:paraId="31E7BB85" w14:textId="485C2F83" w:rsidTr="00EE7A1A">
        <w:trPr>
          <w:trHeight w:val="345"/>
        </w:trPr>
        <w:tc>
          <w:tcPr>
            <w:tcW w:w="1875" w:type="dxa"/>
            <w:tcBorders>
              <w:top w:val="single" w:sz="4" w:space="0" w:color="000000"/>
              <w:left w:val="single" w:sz="4" w:space="0" w:color="000000"/>
              <w:bottom w:val="single" w:sz="4" w:space="0" w:color="auto"/>
              <w:right w:val="single" w:sz="4" w:space="0" w:color="auto"/>
            </w:tcBorders>
            <w:tcMar>
              <w:left w:w="49" w:type="dxa"/>
              <w:right w:w="49" w:type="dxa"/>
            </w:tcMar>
          </w:tcPr>
          <w:p w14:paraId="37A0BFEE" w14:textId="79DD1E30" w:rsidR="00EE7A1A" w:rsidRPr="009D2991" w:rsidRDefault="00EE7A1A">
            <w:pPr>
              <w:rPr>
                <w:rFonts w:hint="default"/>
                <w:color w:val="auto"/>
              </w:rPr>
            </w:pPr>
            <w:r w:rsidRPr="009D2991">
              <w:rPr>
                <w:rFonts w:ascii="ＭＳ ゴシック" w:hAnsi="ＭＳ ゴシック"/>
                <w:color w:val="auto"/>
              </w:rPr>
              <w:t>真鶴町職員</w:t>
            </w:r>
          </w:p>
          <w:p w14:paraId="0A4FC93C" w14:textId="77777777" w:rsidR="00EE7A1A" w:rsidRPr="009D2991" w:rsidRDefault="00EE7A1A">
            <w:pPr>
              <w:rPr>
                <w:rFonts w:hint="default"/>
                <w:color w:val="auto"/>
              </w:rPr>
            </w:pPr>
          </w:p>
        </w:tc>
        <w:tc>
          <w:tcPr>
            <w:tcW w:w="6285" w:type="dxa"/>
            <w:tcBorders>
              <w:top w:val="single" w:sz="4" w:space="0" w:color="000000"/>
              <w:left w:val="single" w:sz="4" w:space="0" w:color="auto"/>
              <w:bottom w:val="single" w:sz="4" w:space="0" w:color="auto"/>
              <w:right w:val="single" w:sz="4" w:space="0" w:color="000000"/>
            </w:tcBorders>
          </w:tcPr>
          <w:p w14:paraId="4E67A3CB"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被害通報による追払い等の活動</w:t>
            </w:r>
          </w:p>
          <w:p w14:paraId="36151C98" w14:textId="79038FC3" w:rsidR="00EE7A1A" w:rsidRPr="009D2991" w:rsidRDefault="00EE7A1A" w:rsidP="00EE7A1A">
            <w:pPr>
              <w:widowControl/>
              <w:overflowPunct/>
              <w:jc w:val="left"/>
              <w:textAlignment w:val="auto"/>
              <w:rPr>
                <w:rFonts w:hint="default"/>
                <w:color w:val="auto"/>
              </w:rPr>
            </w:pPr>
            <w:r w:rsidRPr="009D2991">
              <w:rPr>
                <w:rFonts w:ascii="ＭＳ ゴシック" w:hAnsi="ＭＳ ゴシック"/>
                <w:color w:val="auto"/>
              </w:rPr>
              <w:t>有害鳥獣用わなの貸出し</w:t>
            </w:r>
          </w:p>
          <w:p w14:paraId="13977FF9" w14:textId="77777777" w:rsidR="00EE7A1A" w:rsidRPr="009D2991" w:rsidRDefault="00EE7A1A">
            <w:pPr>
              <w:rPr>
                <w:rFonts w:hint="default"/>
                <w:color w:val="auto"/>
              </w:rPr>
            </w:pPr>
          </w:p>
        </w:tc>
      </w:tr>
      <w:tr w:rsidR="009D2991" w:rsidRPr="009D2991" w14:paraId="21C05828" w14:textId="77777777" w:rsidTr="00EE7A1A">
        <w:trPr>
          <w:trHeight w:val="306"/>
        </w:trPr>
        <w:tc>
          <w:tcPr>
            <w:tcW w:w="1875" w:type="dxa"/>
            <w:tcBorders>
              <w:top w:val="single" w:sz="4" w:space="0" w:color="auto"/>
              <w:left w:val="single" w:sz="4" w:space="0" w:color="000000"/>
              <w:bottom w:val="single" w:sz="4" w:space="0" w:color="auto"/>
              <w:right w:val="single" w:sz="4" w:space="0" w:color="auto"/>
            </w:tcBorders>
            <w:tcMar>
              <w:left w:w="49" w:type="dxa"/>
              <w:right w:w="49" w:type="dxa"/>
            </w:tcMar>
          </w:tcPr>
          <w:p w14:paraId="39A9CDFE" w14:textId="62CE43C0" w:rsidR="00EE7A1A" w:rsidRPr="009D2991" w:rsidRDefault="00EE7A1A" w:rsidP="00EE7A1A">
            <w:pPr>
              <w:rPr>
                <w:rFonts w:hint="default"/>
                <w:color w:val="auto"/>
              </w:rPr>
            </w:pPr>
            <w:r w:rsidRPr="009D2991">
              <w:rPr>
                <w:rFonts w:ascii="ＭＳ ゴシック" w:hAnsi="ＭＳ ゴシック"/>
                <w:color w:val="auto"/>
              </w:rPr>
              <w:t>JAかながわ西湘</w:t>
            </w:r>
          </w:p>
        </w:tc>
        <w:tc>
          <w:tcPr>
            <w:tcW w:w="6285" w:type="dxa"/>
            <w:tcBorders>
              <w:top w:val="single" w:sz="4" w:space="0" w:color="auto"/>
              <w:left w:val="single" w:sz="4" w:space="0" w:color="auto"/>
              <w:bottom w:val="single" w:sz="4" w:space="0" w:color="auto"/>
              <w:right w:val="single" w:sz="4" w:space="0" w:color="000000"/>
            </w:tcBorders>
          </w:tcPr>
          <w:p w14:paraId="54DA6C4A"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被害通報による追払い等の活動</w:t>
            </w:r>
          </w:p>
          <w:p w14:paraId="4250685C" w14:textId="5A792381" w:rsidR="00EE7A1A" w:rsidRPr="009D2991" w:rsidRDefault="00EE7A1A" w:rsidP="00EE7A1A">
            <w:pPr>
              <w:rPr>
                <w:rFonts w:hint="default"/>
                <w:color w:val="auto"/>
              </w:rPr>
            </w:pPr>
            <w:r w:rsidRPr="009D2991">
              <w:rPr>
                <w:rFonts w:ascii="ＭＳ ゴシック" w:hAnsi="ＭＳ ゴシック"/>
                <w:color w:val="auto"/>
              </w:rPr>
              <w:t>鳥獣被害による情報収集</w:t>
            </w:r>
          </w:p>
        </w:tc>
      </w:tr>
      <w:tr w:rsidR="009D2991" w:rsidRPr="009D2991" w14:paraId="15DA7341" w14:textId="77777777" w:rsidTr="00EE7A1A">
        <w:trPr>
          <w:trHeight w:val="270"/>
        </w:trPr>
        <w:tc>
          <w:tcPr>
            <w:tcW w:w="1875" w:type="dxa"/>
            <w:tcBorders>
              <w:top w:val="single" w:sz="4" w:space="0" w:color="auto"/>
              <w:left w:val="single" w:sz="4" w:space="0" w:color="000000"/>
              <w:bottom w:val="single" w:sz="4" w:space="0" w:color="auto"/>
              <w:right w:val="single" w:sz="4" w:space="0" w:color="auto"/>
            </w:tcBorders>
            <w:tcMar>
              <w:left w:w="49" w:type="dxa"/>
              <w:right w:w="49" w:type="dxa"/>
            </w:tcMar>
          </w:tcPr>
          <w:p w14:paraId="6EDB7A49" w14:textId="164D3900" w:rsidR="00EE7A1A" w:rsidRPr="009D2991" w:rsidRDefault="00EE7A1A" w:rsidP="00EE7A1A">
            <w:pPr>
              <w:rPr>
                <w:rFonts w:hint="default"/>
                <w:color w:val="auto"/>
              </w:rPr>
            </w:pPr>
            <w:r w:rsidRPr="009D2991">
              <w:rPr>
                <w:rFonts w:ascii="ＭＳ ゴシック" w:hAnsi="ＭＳ ゴシック"/>
                <w:color w:val="auto"/>
              </w:rPr>
              <w:t>猟友会湯河原支部</w:t>
            </w:r>
          </w:p>
        </w:tc>
        <w:tc>
          <w:tcPr>
            <w:tcW w:w="6285" w:type="dxa"/>
            <w:tcBorders>
              <w:top w:val="single" w:sz="4" w:space="0" w:color="auto"/>
              <w:left w:val="single" w:sz="4" w:space="0" w:color="auto"/>
              <w:bottom w:val="single" w:sz="4" w:space="0" w:color="auto"/>
              <w:right w:val="single" w:sz="4" w:space="0" w:color="000000"/>
            </w:tcBorders>
          </w:tcPr>
          <w:p w14:paraId="52A9F490"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農作物被害を低減させることを目的としたわなの設置による有害鳥獣の捕獲</w:t>
            </w:r>
          </w:p>
          <w:p w14:paraId="74EF27E5" w14:textId="5D18263B" w:rsidR="00EE7A1A" w:rsidRPr="009D2991" w:rsidRDefault="00EE7A1A" w:rsidP="00EE7A1A">
            <w:pPr>
              <w:rPr>
                <w:rFonts w:hint="default"/>
                <w:color w:val="auto"/>
              </w:rPr>
            </w:pPr>
            <w:r w:rsidRPr="009D2991">
              <w:rPr>
                <w:rFonts w:ascii="ＭＳ ゴシック" w:hAnsi="ＭＳ ゴシック"/>
                <w:color w:val="auto"/>
              </w:rPr>
              <w:t>被害通報に基づく追払い等の活動</w:t>
            </w:r>
          </w:p>
        </w:tc>
      </w:tr>
      <w:tr w:rsidR="00EE7A1A" w:rsidRPr="009D2991" w14:paraId="1036EE40" w14:textId="77777777" w:rsidTr="00EE7A1A">
        <w:trPr>
          <w:trHeight w:val="285"/>
        </w:trPr>
        <w:tc>
          <w:tcPr>
            <w:tcW w:w="1875" w:type="dxa"/>
            <w:tcBorders>
              <w:top w:val="single" w:sz="4" w:space="0" w:color="auto"/>
              <w:left w:val="single" w:sz="4" w:space="0" w:color="000000"/>
              <w:bottom w:val="single" w:sz="4" w:space="0" w:color="000000"/>
              <w:right w:val="single" w:sz="4" w:space="0" w:color="auto"/>
            </w:tcBorders>
            <w:tcMar>
              <w:left w:w="49" w:type="dxa"/>
              <w:right w:w="49" w:type="dxa"/>
            </w:tcMar>
          </w:tcPr>
          <w:p w14:paraId="71862D56" w14:textId="02D88D52" w:rsidR="00EE7A1A" w:rsidRPr="009D2991" w:rsidRDefault="00EE7A1A" w:rsidP="00EE7A1A">
            <w:pPr>
              <w:rPr>
                <w:rFonts w:hint="default"/>
                <w:color w:val="auto"/>
              </w:rPr>
            </w:pPr>
            <w:r w:rsidRPr="009D2991">
              <w:rPr>
                <w:rFonts w:ascii="ＭＳ ゴシック" w:hAnsi="ＭＳ ゴシック"/>
                <w:color w:val="auto"/>
              </w:rPr>
              <w:t>鳥獣被害対策実施隊</w:t>
            </w:r>
          </w:p>
        </w:tc>
        <w:tc>
          <w:tcPr>
            <w:tcW w:w="6285" w:type="dxa"/>
            <w:tcBorders>
              <w:top w:val="single" w:sz="4" w:space="0" w:color="auto"/>
              <w:left w:val="single" w:sz="4" w:space="0" w:color="auto"/>
              <w:bottom w:val="single" w:sz="4" w:space="0" w:color="000000"/>
              <w:right w:val="single" w:sz="4" w:space="0" w:color="000000"/>
            </w:tcBorders>
          </w:tcPr>
          <w:p w14:paraId="4D525323"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ニホンザルの追払い</w:t>
            </w:r>
          </w:p>
          <w:p w14:paraId="43863F4B" w14:textId="6A4C37D6" w:rsidR="00EE7A1A" w:rsidRPr="009D2991" w:rsidRDefault="00EE7A1A" w:rsidP="00EE7A1A">
            <w:pPr>
              <w:rPr>
                <w:rFonts w:hint="default"/>
                <w:color w:val="auto"/>
              </w:rPr>
            </w:pPr>
            <w:r w:rsidRPr="009D2991">
              <w:rPr>
                <w:rFonts w:ascii="ＭＳ ゴシック" w:hAnsi="ＭＳ ゴシック"/>
                <w:color w:val="auto"/>
              </w:rPr>
              <w:t>生活・人身被害及び農作物被害を低減させることを目的とした有害鳥獣の捕獲</w:t>
            </w:r>
          </w:p>
        </w:tc>
      </w:tr>
    </w:tbl>
    <w:p w14:paraId="64912BAD" w14:textId="77777777" w:rsidR="00825178" w:rsidRPr="009D2991" w:rsidRDefault="00825178">
      <w:pPr>
        <w:ind w:left="971" w:hanging="971"/>
        <w:rPr>
          <w:rFonts w:hint="default"/>
          <w:color w:val="auto"/>
        </w:rPr>
      </w:pPr>
    </w:p>
    <w:p w14:paraId="30456743" w14:textId="77777777" w:rsidR="00825178" w:rsidRPr="009D2991" w:rsidRDefault="00825178">
      <w:pPr>
        <w:rPr>
          <w:rFonts w:hint="default"/>
          <w:color w:val="auto"/>
        </w:rPr>
      </w:pPr>
      <w:r w:rsidRPr="009D2991">
        <w:rPr>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386"/>
        <w:gridCol w:w="1417"/>
        <w:gridCol w:w="5237"/>
      </w:tblGrid>
      <w:tr w:rsidR="009D2991" w:rsidRPr="009D2991" w14:paraId="0E1D8DE1" w14:textId="77777777" w:rsidTr="00595026">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9D2991" w:rsidRDefault="00825178">
            <w:pPr>
              <w:jc w:val="center"/>
              <w:rPr>
                <w:rFonts w:hint="default"/>
                <w:color w:val="auto"/>
              </w:rPr>
            </w:pPr>
            <w:r w:rsidRPr="009D2991">
              <w:rPr>
                <w:color w:val="auto"/>
              </w:rPr>
              <w:t>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9D2991" w:rsidRDefault="00825178">
            <w:pPr>
              <w:jc w:val="center"/>
              <w:rPr>
                <w:rFonts w:hint="default"/>
                <w:color w:val="auto"/>
              </w:rPr>
            </w:pPr>
            <w:r w:rsidRPr="009D2991">
              <w:rPr>
                <w:color w:val="auto"/>
              </w:rPr>
              <w:t>対象鳥獣</w:t>
            </w: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9D2991" w:rsidRDefault="00825178">
            <w:pPr>
              <w:jc w:val="center"/>
              <w:rPr>
                <w:rFonts w:hint="default"/>
                <w:color w:val="auto"/>
              </w:rPr>
            </w:pPr>
            <w:r w:rsidRPr="009D2991">
              <w:rPr>
                <w:color w:val="auto"/>
              </w:rPr>
              <w:t>取組内容</w:t>
            </w:r>
          </w:p>
        </w:tc>
      </w:tr>
      <w:tr w:rsidR="009D2991" w:rsidRPr="009D2991" w14:paraId="654EB3A9" w14:textId="77777777" w:rsidTr="00595026">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8A9C3" w14:textId="440E4EB3" w:rsidR="00825178" w:rsidRPr="009D2991" w:rsidRDefault="00595026">
            <w:pPr>
              <w:rPr>
                <w:rFonts w:hint="default"/>
                <w:color w:val="auto"/>
              </w:rPr>
            </w:pPr>
            <w:r w:rsidRPr="009D2991">
              <w:rPr>
                <w:rFonts w:ascii="ＭＳ ゴシック" w:hAnsi="ＭＳ ゴシック"/>
                <w:color w:val="auto"/>
              </w:rPr>
              <w:t>令和</w:t>
            </w:r>
            <w:r w:rsidR="00EE7A1A" w:rsidRPr="009D2991">
              <w:rPr>
                <w:rFonts w:ascii="ＭＳ ゴシック" w:hAnsi="ＭＳ ゴシック"/>
                <w:color w:val="auto"/>
              </w:rPr>
              <w:t>７年度</w:t>
            </w:r>
          </w:p>
          <w:p w14:paraId="78F55A14" w14:textId="77777777" w:rsidR="00825178" w:rsidRPr="009D2991" w:rsidRDefault="00825178">
            <w:pPr>
              <w:rPr>
                <w:rFonts w:hint="default"/>
                <w:color w:val="auto"/>
              </w:rPr>
            </w:pPr>
          </w:p>
          <w:p w14:paraId="778DB2F7" w14:textId="77777777" w:rsidR="00825178" w:rsidRPr="009D2991" w:rsidRDefault="00825178">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D53C"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w:t>
            </w:r>
          </w:p>
          <w:p w14:paraId="002F4694"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イノシシ</w:t>
            </w:r>
          </w:p>
          <w:p w14:paraId="30B33EE9"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ニホンジカ</w:t>
            </w:r>
          </w:p>
          <w:p w14:paraId="67812B63"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ハクビシン</w:t>
            </w:r>
          </w:p>
          <w:p w14:paraId="616A6CC6"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アナグマ</w:t>
            </w:r>
          </w:p>
          <w:p w14:paraId="121797C2" w14:textId="4ADBD2C7" w:rsidR="00825178" w:rsidRPr="009D2991" w:rsidRDefault="00EE7A1A" w:rsidP="00EE7A1A">
            <w:pPr>
              <w:rPr>
                <w:rFonts w:hint="default"/>
                <w:color w:val="auto"/>
              </w:rPr>
            </w:pPr>
            <w:r w:rsidRPr="009D2991">
              <w:rPr>
                <w:rFonts w:ascii="ＭＳ ゴシック" w:hAnsi="ＭＳ ゴシック"/>
                <w:color w:val="auto"/>
              </w:rPr>
              <w:t>カラス、ヒヨドリ</w:t>
            </w:r>
          </w:p>
          <w:p w14:paraId="2E25A1DA" w14:textId="77777777" w:rsidR="00825178" w:rsidRPr="009D2991" w:rsidRDefault="00825178">
            <w:pPr>
              <w:rPr>
                <w:rFonts w:hint="default"/>
                <w:color w:val="auto"/>
              </w:rPr>
            </w:pPr>
          </w:p>
          <w:p w14:paraId="74BF00C2" w14:textId="77777777" w:rsidR="00825178" w:rsidRPr="009D2991" w:rsidRDefault="00825178">
            <w:pPr>
              <w:rPr>
                <w:rFonts w:hint="default"/>
                <w:color w:val="auto"/>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4C452"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ニホンザルについて、駆逐用煙火やエアガンによって追払いを行う。</w:t>
            </w:r>
          </w:p>
          <w:p w14:paraId="77DC7E4A"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イノシシ、ニホンジカについて、くくりわな、はこわな等による捕獲を実施する。</w:t>
            </w:r>
          </w:p>
          <w:p w14:paraId="60E5CA80"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ハクビシン及びアナグマについて、町ではこわなを所有し、申請があった場合は貸出をする。</w:t>
            </w:r>
          </w:p>
          <w:p w14:paraId="6A9686CF"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カラス、ヒヨドリについて、被害の発生状況に応じて銃器による追払いを行う。</w:t>
            </w:r>
          </w:p>
          <w:p w14:paraId="5E8D0723" w14:textId="2BBEAC23" w:rsidR="00825178" w:rsidRPr="009D2991" w:rsidRDefault="00EE7A1A" w:rsidP="00EE7A1A">
            <w:pPr>
              <w:rPr>
                <w:rFonts w:hint="default"/>
                <w:color w:val="auto"/>
              </w:rPr>
            </w:pPr>
            <w:r w:rsidRPr="009D2991">
              <w:rPr>
                <w:rFonts w:ascii="ＭＳ ゴシック" w:hAnsi="ＭＳ ゴシック"/>
                <w:color w:val="auto"/>
              </w:rPr>
              <w:t>若手農業者を中心に、わな及び銃器の狩猟免許取得を推進する。</w:t>
            </w:r>
          </w:p>
          <w:p w14:paraId="6357C2DF" w14:textId="77777777" w:rsidR="00825178" w:rsidRPr="009D2991" w:rsidRDefault="00825178">
            <w:pPr>
              <w:rPr>
                <w:rFonts w:hint="default"/>
                <w:color w:val="auto"/>
              </w:rPr>
            </w:pPr>
          </w:p>
          <w:p w14:paraId="38DBDA33" w14:textId="77777777" w:rsidR="00825178" w:rsidRPr="009D2991" w:rsidRDefault="00825178">
            <w:pPr>
              <w:rPr>
                <w:rFonts w:hint="default"/>
                <w:color w:val="auto"/>
              </w:rPr>
            </w:pPr>
          </w:p>
        </w:tc>
      </w:tr>
      <w:tr w:rsidR="009D2991" w:rsidRPr="009D2991" w14:paraId="41F627D0" w14:textId="77777777" w:rsidTr="00595026">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F5222" w14:textId="30D9BF1E" w:rsidR="00825178" w:rsidRPr="009D2991" w:rsidRDefault="00595026">
            <w:pPr>
              <w:rPr>
                <w:rFonts w:hint="default"/>
                <w:color w:val="auto"/>
              </w:rPr>
            </w:pPr>
            <w:r w:rsidRPr="009D2991">
              <w:rPr>
                <w:rFonts w:ascii="ＭＳ ゴシック" w:hAnsi="ＭＳ ゴシック"/>
                <w:color w:val="auto"/>
              </w:rPr>
              <w:t>令和</w:t>
            </w:r>
            <w:r w:rsidR="00EE7A1A" w:rsidRPr="009D2991">
              <w:rPr>
                <w:rFonts w:ascii="ＭＳ ゴシック" w:hAnsi="ＭＳ ゴシック"/>
                <w:color w:val="auto"/>
              </w:rPr>
              <w:t>８年度</w:t>
            </w:r>
          </w:p>
          <w:p w14:paraId="590E9FDE" w14:textId="77777777" w:rsidR="00825178" w:rsidRPr="009D2991" w:rsidRDefault="00825178">
            <w:pPr>
              <w:rPr>
                <w:rFonts w:hint="default"/>
                <w:color w:val="auto"/>
              </w:rPr>
            </w:pPr>
          </w:p>
          <w:p w14:paraId="2117E65C" w14:textId="77777777" w:rsidR="00825178" w:rsidRPr="009D2991" w:rsidRDefault="00825178">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FDF7E"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lastRenderedPageBreak/>
              <w:t>ニホンザル</w:t>
            </w:r>
          </w:p>
          <w:p w14:paraId="720DBD30"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lastRenderedPageBreak/>
              <w:t>イノシシ</w:t>
            </w:r>
          </w:p>
          <w:p w14:paraId="141FC12B"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ニホンジカ</w:t>
            </w:r>
          </w:p>
          <w:p w14:paraId="2142434C"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ハクビシン</w:t>
            </w:r>
          </w:p>
          <w:p w14:paraId="061C88B0"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アナグマ</w:t>
            </w:r>
          </w:p>
          <w:p w14:paraId="2CED21AD" w14:textId="0FB485C2" w:rsidR="00825178" w:rsidRPr="009D2991" w:rsidRDefault="00EE7A1A" w:rsidP="00EE7A1A">
            <w:pPr>
              <w:rPr>
                <w:rFonts w:hint="default"/>
                <w:color w:val="auto"/>
              </w:rPr>
            </w:pPr>
            <w:r w:rsidRPr="009D2991">
              <w:rPr>
                <w:rFonts w:ascii="ＭＳ ゴシック" w:hAnsi="ＭＳ ゴシック"/>
                <w:color w:val="auto"/>
              </w:rPr>
              <w:t>カラス、ヒヨドリ</w:t>
            </w:r>
          </w:p>
          <w:p w14:paraId="2031C3EA" w14:textId="77777777" w:rsidR="00825178" w:rsidRPr="009D2991" w:rsidRDefault="00825178">
            <w:pPr>
              <w:rPr>
                <w:rFonts w:hint="default"/>
                <w:color w:val="auto"/>
              </w:rPr>
            </w:pPr>
          </w:p>
          <w:p w14:paraId="3035A839" w14:textId="77777777" w:rsidR="00825178" w:rsidRPr="009D2991" w:rsidRDefault="00825178">
            <w:pPr>
              <w:rPr>
                <w:rFonts w:hint="default"/>
                <w:color w:val="auto"/>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3837F"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lastRenderedPageBreak/>
              <w:t>ニホンザルについて、駆逐用煙火やエアガンに</w:t>
            </w:r>
            <w:r w:rsidRPr="009D2991">
              <w:rPr>
                <w:rFonts w:ascii="ＭＳ ゴシック" w:hAnsi="ＭＳ ゴシック"/>
                <w:color w:val="auto"/>
              </w:rPr>
              <w:lastRenderedPageBreak/>
              <w:t>よって追払いを行う。</w:t>
            </w:r>
          </w:p>
          <w:p w14:paraId="0D189A19"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イノシシ、ニホンジカについて、くくりわな、はこわな等による捕獲を実施する。</w:t>
            </w:r>
          </w:p>
          <w:p w14:paraId="03DC6756"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ハクビシン及びアナグマについて、町ではこわなを所有し、申請があった場合は貸出をする。</w:t>
            </w:r>
          </w:p>
          <w:p w14:paraId="3974EED6"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カラス、ヒヨドリについて、被害の発生状況に応じて銃器による追払いを行う。</w:t>
            </w:r>
          </w:p>
          <w:p w14:paraId="15835FBC" w14:textId="55FB621B" w:rsidR="00825178" w:rsidRPr="009D2991" w:rsidRDefault="00EE7A1A" w:rsidP="00EE7A1A">
            <w:pPr>
              <w:rPr>
                <w:rFonts w:hint="default"/>
                <w:color w:val="auto"/>
              </w:rPr>
            </w:pPr>
            <w:r w:rsidRPr="009D2991">
              <w:rPr>
                <w:rFonts w:ascii="ＭＳ ゴシック" w:hAnsi="ＭＳ ゴシック"/>
                <w:color w:val="auto"/>
              </w:rPr>
              <w:t>若手農業者を中心に、わな及び銃器の狩猟免許取得を推進する。</w:t>
            </w:r>
          </w:p>
          <w:p w14:paraId="6BFC7EA5" w14:textId="77777777" w:rsidR="00825178" w:rsidRPr="009D2991" w:rsidRDefault="00825178">
            <w:pPr>
              <w:rPr>
                <w:rFonts w:hint="default"/>
                <w:color w:val="auto"/>
              </w:rPr>
            </w:pPr>
          </w:p>
          <w:p w14:paraId="5093677E" w14:textId="77777777" w:rsidR="00825178" w:rsidRPr="009D2991" w:rsidRDefault="00825178">
            <w:pPr>
              <w:rPr>
                <w:rFonts w:hint="default"/>
                <w:color w:val="auto"/>
              </w:rPr>
            </w:pPr>
          </w:p>
        </w:tc>
      </w:tr>
      <w:tr w:rsidR="00825178" w:rsidRPr="009D2991" w14:paraId="2CADB855" w14:textId="77777777" w:rsidTr="00595026">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224A4" w14:textId="26F1D219" w:rsidR="00825178" w:rsidRPr="009D2991" w:rsidRDefault="00595026">
            <w:pPr>
              <w:rPr>
                <w:rFonts w:hint="default"/>
                <w:color w:val="auto"/>
              </w:rPr>
            </w:pPr>
            <w:r w:rsidRPr="009D2991">
              <w:rPr>
                <w:rFonts w:ascii="ＭＳ ゴシック" w:hAnsi="ＭＳ ゴシック"/>
                <w:color w:val="auto"/>
              </w:rPr>
              <w:lastRenderedPageBreak/>
              <w:t>令和</w:t>
            </w:r>
            <w:r w:rsidR="00EE7A1A" w:rsidRPr="009D2991">
              <w:rPr>
                <w:rFonts w:ascii="ＭＳ ゴシック" w:hAnsi="ＭＳ ゴシック"/>
                <w:color w:val="auto"/>
              </w:rPr>
              <w:t>９年度</w:t>
            </w:r>
          </w:p>
          <w:p w14:paraId="1F246565" w14:textId="77777777" w:rsidR="00825178" w:rsidRPr="009D2991" w:rsidRDefault="00825178">
            <w:pPr>
              <w:rPr>
                <w:rFonts w:hint="default"/>
                <w:color w:val="auto"/>
              </w:rPr>
            </w:pPr>
          </w:p>
          <w:p w14:paraId="5252A7E9" w14:textId="77777777" w:rsidR="00825178" w:rsidRPr="009D2991" w:rsidRDefault="00825178">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27CF8"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w:t>
            </w:r>
          </w:p>
          <w:p w14:paraId="19A11482"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イノシシ</w:t>
            </w:r>
          </w:p>
          <w:p w14:paraId="539C6D9B"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ニホンジカ</w:t>
            </w:r>
          </w:p>
          <w:p w14:paraId="3325BDDC"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ハクビシン</w:t>
            </w:r>
          </w:p>
          <w:p w14:paraId="49F15FA3"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アナグマ</w:t>
            </w:r>
          </w:p>
          <w:p w14:paraId="480075C7" w14:textId="4BEECB54" w:rsidR="00825178" w:rsidRPr="009D2991" w:rsidRDefault="00EE7A1A" w:rsidP="00EE7A1A">
            <w:pPr>
              <w:rPr>
                <w:rFonts w:hint="default"/>
                <w:color w:val="auto"/>
              </w:rPr>
            </w:pPr>
            <w:r w:rsidRPr="009D2991">
              <w:rPr>
                <w:rFonts w:ascii="ＭＳ ゴシック" w:hAnsi="ＭＳ ゴシック"/>
                <w:color w:val="auto"/>
              </w:rPr>
              <w:t>カラス、ヒヨドリ</w:t>
            </w:r>
          </w:p>
          <w:p w14:paraId="54B32EDB" w14:textId="77777777" w:rsidR="00825178" w:rsidRPr="009D2991" w:rsidRDefault="00825178">
            <w:pPr>
              <w:rPr>
                <w:rFonts w:hint="default"/>
                <w:color w:val="auto"/>
              </w:rPr>
            </w:pPr>
          </w:p>
          <w:p w14:paraId="7919600C" w14:textId="77777777" w:rsidR="00825178" w:rsidRPr="009D2991" w:rsidRDefault="00825178">
            <w:pPr>
              <w:rPr>
                <w:rFonts w:hint="default"/>
                <w:color w:val="auto"/>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755A4"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ニホンザルについて、駆逐用煙火やエアガンによって追払いを行う。</w:t>
            </w:r>
          </w:p>
          <w:p w14:paraId="2EFD29DA"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イノシシ、ニホンジカについて、くくりわな、はこわな等による捕獲を実施する。</w:t>
            </w:r>
          </w:p>
          <w:p w14:paraId="413B6FA7"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ハクビシン及びアナグマについて、町ではこわなを所有し、申請があった場合は貸出をする。</w:t>
            </w:r>
          </w:p>
          <w:p w14:paraId="2037433F"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カラス、ヒヨドリについて、被害の発生状況に応じて銃器による追払いを行う。</w:t>
            </w:r>
          </w:p>
          <w:p w14:paraId="5D869A0E" w14:textId="031B78BE" w:rsidR="00825178" w:rsidRPr="009D2991" w:rsidRDefault="00EE7A1A" w:rsidP="00EE7A1A">
            <w:pPr>
              <w:rPr>
                <w:rFonts w:hint="default"/>
                <w:color w:val="auto"/>
              </w:rPr>
            </w:pPr>
            <w:r w:rsidRPr="009D2991">
              <w:rPr>
                <w:rFonts w:ascii="ＭＳ ゴシック" w:hAnsi="ＭＳ ゴシック"/>
                <w:color w:val="auto"/>
              </w:rPr>
              <w:t>若手農業者を中心に、わな及び銃器の狩猟免許取得を推進する。</w:t>
            </w:r>
          </w:p>
          <w:p w14:paraId="0FD0E1EE" w14:textId="77777777" w:rsidR="00825178" w:rsidRPr="009D2991" w:rsidRDefault="00825178">
            <w:pPr>
              <w:rPr>
                <w:rFonts w:hint="default"/>
                <w:color w:val="auto"/>
              </w:rPr>
            </w:pPr>
          </w:p>
          <w:p w14:paraId="5B782EF1" w14:textId="77777777" w:rsidR="00825178" w:rsidRPr="009D2991" w:rsidRDefault="00825178">
            <w:pPr>
              <w:rPr>
                <w:rFonts w:hint="default"/>
                <w:color w:val="auto"/>
              </w:rPr>
            </w:pPr>
          </w:p>
        </w:tc>
      </w:tr>
    </w:tbl>
    <w:p w14:paraId="58F8E86D" w14:textId="77777777" w:rsidR="00825178" w:rsidRPr="009D2991" w:rsidRDefault="00825178">
      <w:pPr>
        <w:ind w:left="971" w:hanging="971"/>
        <w:rPr>
          <w:rFonts w:hint="default"/>
          <w:color w:val="auto"/>
        </w:rPr>
      </w:pPr>
    </w:p>
    <w:p w14:paraId="5FF97C28" w14:textId="77777777" w:rsidR="00825178" w:rsidRPr="009D2991" w:rsidRDefault="00825178">
      <w:pPr>
        <w:rPr>
          <w:rFonts w:hint="default"/>
          <w:color w:val="auto"/>
        </w:rPr>
      </w:pPr>
      <w:r w:rsidRPr="009D2991">
        <w:rPr>
          <w:color w:val="auto"/>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9D2991" w:rsidRPr="009D2991"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9D2991" w:rsidRDefault="00825178">
            <w:pPr>
              <w:rPr>
                <w:rFonts w:hint="default"/>
                <w:color w:val="auto"/>
              </w:rPr>
            </w:pPr>
            <w:r w:rsidRPr="009D2991">
              <w:rPr>
                <w:color w:val="auto"/>
              </w:rPr>
              <w:t xml:space="preserve">　捕獲計画数等の設定の考え方</w:t>
            </w:r>
          </w:p>
        </w:tc>
      </w:tr>
      <w:tr w:rsidR="00825178" w:rsidRPr="009D2991"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E9F2"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w:t>
            </w:r>
          </w:p>
          <w:p w14:paraId="78C0A740"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 xml:space="preserve">　神奈川県ニホンザル管理計画に基づき、生息状況や被害状況を考慮した上で、毎年度策定する神奈川県ニホンザル管理事業実施計画により捕獲頭数を設定する。</w:t>
            </w:r>
          </w:p>
          <w:p w14:paraId="11DD4740" w14:textId="77777777" w:rsidR="00EE7A1A" w:rsidRPr="009D2991" w:rsidRDefault="00EE7A1A" w:rsidP="00EE7A1A">
            <w:pPr>
              <w:rPr>
                <w:rFonts w:ascii="ＭＳ ゴシック" w:hAnsi="ＭＳ ゴシック" w:hint="default"/>
                <w:color w:val="auto"/>
              </w:rPr>
            </w:pPr>
          </w:p>
          <w:p w14:paraId="7103259C"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ニホンジカ</w:t>
            </w:r>
          </w:p>
          <w:p w14:paraId="20C6B6D4" w14:textId="77777777" w:rsidR="00EE7A1A" w:rsidRPr="009D2991" w:rsidRDefault="00EE7A1A" w:rsidP="00EE7A1A">
            <w:pPr>
              <w:ind w:firstLineChars="100" w:firstLine="242"/>
              <w:rPr>
                <w:rFonts w:ascii="ＭＳ ゴシック" w:hAnsi="ＭＳ ゴシック" w:hint="default"/>
                <w:color w:val="auto"/>
              </w:rPr>
            </w:pPr>
            <w:r w:rsidRPr="009D2991">
              <w:rPr>
                <w:rFonts w:ascii="ＭＳ ゴシック" w:hAnsi="ＭＳ ゴシック"/>
                <w:color w:val="auto"/>
              </w:rPr>
              <w:t>神奈川県ニホンジカ管理計画に基づき、生息状況や被害状況を考慮した上で、毎年度策定する神奈川県ニホンジカ管理事業実施計画により捕獲頭数を設定する。</w:t>
            </w:r>
          </w:p>
          <w:p w14:paraId="02609EE3" w14:textId="77777777" w:rsidR="00EE7A1A" w:rsidRPr="009D2991" w:rsidRDefault="00EE7A1A" w:rsidP="00EE7A1A">
            <w:pPr>
              <w:rPr>
                <w:rFonts w:ascii="ＭＳ ゴシック" w:hAnsi="ＭＳ ゴシック" w:hint="default"/>
                <w:color w:val="auto"/>
              </w:rPr>
            </w:pPr>
          </w:p>
          <w:p w14:paraId="4FBC22F6"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イノシシ、ハクビシン、アナグマ</w:t>
            </w:r>
          </w:p>
          <w:p w14:paraId="7F960F8E"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 xml:space="preserve">　出没状況や被害状況に応じて捕獲頭数を設定する。</w:t>
            </w:r>
          </w:p>
          <w:p w14:paraId="3ADFC9C6" w14:textId="77777777" w:rsidR="00EE7A1A" w:rsidRPr="009D2991" w:rsidRDefault="00EE7A1A" w:rsidP="00EE7A1A">
            <w:pPr>
              <w:rPr>
                <w:rFonts w:ascii="ＭＳ ゴシック" w:hAnsi="ＭＳ ゴシック" w:hint="default"/>
                <w:color w:val="auto"/>
              </w:rPr>
            </w:pPr>
          </w:p>
          <w:p w14:paraId="364C8F44"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カラス、ヒヨドリ</w:t>
            </w:r>
          </w:p>
          <w:p w14:paraId="1C73CD91" w14:textId="3220F17B" w:rsidR="00825178" w:rsidRPr="009D2991" w:rsidRDefault="00EE7A1A" w:rsidP="00EE7A1A">
            <w:pPr>
              <w:rPr>
                <w:rFonts w:hint="default"/>
                <w:color w:val="auto"/>
              </w:rPr>
            </w:pPr>
            <w:r w:rsidRPr="009D2991">
              <w:rPr>
                <w:rFonts w:ascii="ＭＳ ゴシック" w:hAnsi="ＭＳ ゴシック"/>
                <w:color w:val="auto"/>
              </w:rPr>
              <w:lastRenderedPageBreak/>
              <w:t xml:space="preserve">　出没状況や被害状況に応じて捕獲頭数を設定する。</w:t>
            </w:r>
          </w:p>
          <w:p w14:paraId="21A1ECD9" w14:textId="77777777" w:rsidR="00825178" w:rsidRPr="009D2991" w:rsidRDefault="00825178">
            <w:pPr>
              <w:rPr>
                <w:rFonts w:hint="default"/>
                <w:color w:val="auto"/>
              </w:rPr>
            </w:pPr>
          </w:p>
          <w:p w14:paraId="5C080B02" w14:textId="77777777" w:rsidR="00825178" w:rsidRPr="009D2991" w:rsidRDefault="00825178">
            <w:pPr>
              <w:rPr>
                <w:rFonts w:hint="default"/>
                <w:color w:val="auto"/>
              </w:rPr>
            </w:pPr>
          </w:p>
        </w:tc>
      </w:tr>
    </w:tbl>
    <w:p w14:paraId="51A2A695" w14:textId="77777777" w:rsidR="00825178" w:rsidRPr="009D2991"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860"/>
        <w:gridCol w:w="1800"/>
        <w:gridCol w:w="1860"/>
      </w:tblGrid>
      <w:tr w:rsidR="009D2991" w:rsidRPr="009D2991" w14:paraId="01094497" w14:textId="77777777" w:rsidTr="006E4251">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Pr="009D2991" w:rsidRDefault="00825178">
            <w:pPr>
              <w:jc w:val="center"/>
              <w:rPr>
                <w:rFonts w:hint="default"/>
                <w:color w:val="auto"/>
              </w:rPr>
            </w:pPr>
            <w:r w:rsidRPr="009D2991">
              <w:rPr>
                <w:color w:val="auto"/>
              </w:rPr>
              <w:t>対象鳥獣</w:t>
            </w:r>
          </w:p>
          <w:p w14:paraId="35DE56CB" w14:textId="77777777" w:rsidR="00825178" w:rsidRPr="009D2991" w:rsidRDefault="00825178">
            <w:pPr>
              <w:jc w:val="center"/>
              <w:rPr>
                <w:rFonts w:hint="default"/>
                <w:color w:val="auto"/>
              </w:rPr>
            </w:pPr>
          </w:p>
        </w:tc>
        <w:tc>
          <w:tcPr>
            <w:tcW w:w="552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9D2991" w:rsidRDefault="00825178">
            <w:pPr>
              <w:jc w:val="center"/>
              <w:rPr>
                <w:rFonts w:hint="default"/>
                <w:color w:val="auto"/>
              </w:rPr>
            </w:pPr>
            <w:r w:rsidRPr="009D2991">
              <w:rPr>
                <w:color w:val="auto"/>
              </w:rPr>
              <w:t>捕獲計画数等</w:t>
            </w:r>
          </w:p>
        </w:tc>
      </w:tr>
      <w:tr w:rsidR="009D2991" w:rsidRPr="009D2991" w14:paraId="507CC977" w14:textId="77777777" w:rsidTr="006E4251">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Pr="009D2991" w:rsidRDefault="00825178">
            <w:pPr>
              <w:jc w:val="center"/>
              <w:rPr>
                <w:rFonts w:hint="default"/>
                <w:color w:val="auto"/>
              </w:rPr>
            </w:pPr>
          </w:p>
        </w:tc>
        <w:tc>
          <w:tcPr>
            <w:tcW w:w="1860"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052E763D" w:rsidR="00825178" w:rsidRPr="009D2991" w:rsidRDefault="00595026" w:rsidP="00595026">
            <w:pPr>
              <w:jc w:val="center"/>
              <w:rPr>
                <w:rFonts w:hint="default"/>
                <w:color w:val="auto"/>
              </w:rPr>
            </w:pPr>
            <w:r w:rsidRPr="009D2991">
              <w:rPr>
                <w:rFonts w:ascii="ＭＳ ゴシック" w:hAnsi="ＭＳ ゴシック"/>
                <w:color w:val="auto"/>
              </w:rPr>
              <w:t>令和７</w:t>
            </w:r>
            <w:r w:rsidR="00825178" w:rsidRPr="009D2991">
              <w:rPr>
                <w:color w:val="auto"/>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6259BF98" w:rsidR="00825178" w:rsidRPr="009D2991" w:rsidRDefault="00595026" w:rsidP="00595026">
            <w:pPr>
              <w:jc w:val="center"/>
              <w:rPr>
                <w:rFonts w:hint="default"/>
                <w:color w:val="auto"/>
              </w:rPr>
            </w:pPr>
            <w:r w:rsidRPr="009D2991">
              <w:rPr>
                <w:rFonts w:ascii="ＭＳ ゴシック" w:hAnsi="ＭＳ ゴシック"/>
                <w:color w:val="auto"/>
              </w:rPr>
              <w:t>令和８年度</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19D90A79" w:rsidR="00825178" w:rsidRPr="009D2991" w:rsidRDefault="00595026" w:rsidP="00595026">
            <w:pPr>
              <w:jc w:val="center"/>
              <w:rPr>
                <w:rFonts w:hint="default"/>
                <w:color w:val="auto"/>
              </w:rPr>
            </w:pPr>
            <w:r w:rsidRPr="009D2991">
              <w:rPr>
                <w:rFonts w:ascii="ＭＳ ゴシック" w:hAnsi="ＭＳ ゴシック"/>
                <w:color w:val="auto"/>
              </w:rPr>
              <w:t>令和９</w:t>
            </w:r>
            <w:r w:rsidR="00825178" w:rsidRPr="009D2991">
              <w:rPr>
                <w:color w:val="auto"/>
              </w:rPr>
              <w:t>年度</w:t>
            </w:r>
          </w:p>
        </w:tc>
      </w:tr>
      <w:tr w:rsidR="009D2991" w:rsidRPr="009D2991" w14:paraId="65B403E5" w14:textId="77777777" w:rsidTr="006E4251">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49C394" w14:textId="15A9E12E" w:rsidR="00825178" w:rsidRPr="009D2991" w:rsidRDefault="00EE7A1A">
            <w:pPr>
              <w:rPr>
                <w:rFonts w:hint="default"/>
                <w:color w:val="auto"/>
              </w:rPr>
            </w:pPr>
            <w:r w:rsidRPr="009D2991">
              <w:rPr>
                <w:rFonts w:ascii="ＭＳ ゴシック" w:hAnsi="ＭＳ ゴシック"/>
                <w:color w:val="auto"/>
              </w:rPr>
              <w:t>ニホンザル（※1）</w:t>
            </w:r>
          </w:p>
          <w:p w14:paraId="4EE0ED71" w14:textId="77777777" w:rsidR="00825178" w:rsidRPr="009D2991" w:rsidRDefault="00825178">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1D860" w14:textId="5540651E" w:rsidR="00825178" w:rsidRPr="009D2991" w:rsidRDefault="00EE7A1A">
            <w:pPr>
              <w:rPr>
                <w:rFonts w:hint="default"/>
                <w:color w:val="auto"/>
              </w:rPr>
            </w:pPr>
            <w:r w:rsidRPr="009D2991">
              <w:rPr>
                <w:rFonts w:ascii="ＭＳ ゴシック" w:hAnsi="ＭＳ ゴシック"/>
                <w:color w:val="auto"/>
              </w:rPr>
              <w:t>（５頭）</w:t>
            </w:r>
          </w:p>
          <w:p w14:paraId="2FD6A9ED" w14:textId="77777777" w:rsidR="00825178" w:rsidRPr="009D2991" w:rsidRDefault="0082517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B4C6" w14:textId="4A04258A" w:rsidR="00825178" w:rsidRPr="009D2991" w:rsidRDefault="00EE7A1A">
            <w:pPr>
              <w:rPr>
                <w:rFonts w:hint="default"/>
                <w:color w:val="auto"/>
              </w:rPr>
            </w:pPr>
            <w:r w:rsidRPr="009D2991">
              <w:rPr>
                <w:rFonts w:ascii="ＭＳ ゴシック" w:hAnsi="ＭＳ ゴシック"/>
                <w:color w:val="auto"/>
              </w:rPr>
              <w:t>（５頭）</w:t>
            </w:r>
          </w:p>
          <w:p w14:paraId="48C0FB4D" w14:textId="77777777" w:rsidR="00825178" w:rsidRPr="009D2991" w:rsidRDefault="00825178">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9DFA" w14:textId="1DA3AD87" w:rsidR="00825178" w:rsidRPr="009D2991" w:rsidRDefault="00EE7A1A">
            <w:pPr>
              <w:rPr>
                <w:rFonts w:hint="default"/>
                <w:color w:val="auto"/>
              </w:rPr>
            </w:pPr>
            <w:r w:rsidRPr="009D2991">
              <w:rPr>
                <w:rFonts w:ascii="ＭＳ ゴシック" w:hAnsi="ＭＳ ゴシック"/>
                <w:color w:val="auto"/>
              </w:rPr>
              <w:t>（５頭）</w:t>
            </w:r>
          </w:p>
          <w:p w14:paraId="713A53F6" w14:textId="77777777" w:rsidR="00825178" w:rsidRPr="009D2991" w:rsidRDefault="00825178">
            <w:pPr>
              <w:rPr>
                <w:rFonts w:hint="default"/>
                <w:color w:val="auto"/>
              </w:rPr>
            </w:pPr>
          </w:p>
        </w:tc>
      </w:tr>
      <w:tr w:rsidR="009D2991" w:rsidRPr="009D2991" w14:paraId="11E71E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64806" w14:textId="51ADFC7D" w:rsidR="00825178" w:rsidRPr="009D2991" w:rsidRDefault="00EE7A1A">
            <w:pPr>
              <w:rPr>
                <w:rFonts w:hint="default"/>
                <w:color w:val="auto"/>
              </w:rPr>
            </w:pPr>
            <w:r w:rsidRPr="009D2991">
              <w:rPr>
                <w:rFonts w:ascii="ＭＳ ゴシック" w:hAnsi="ＭＳ ゴシック"/>
                <w:color w:val="auto"/>
              </w:rPr>
              <w:t>イノシシ</w:t>
            </w:r>
          </w:p>
          <w:p w14:paraId="7A05F43B" w14:textId="77777777" w:rsidR="00825178" w:rsidRPr="009D2991" w:rsidRDefault="00825178">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76468" w14:textId="29F5D0B2" w:rsidR="00825178" w:rsidRPr="009D2991" w:rsidRDefault="00EE7A1A">
            <w:pPr>
              <w:rPr>
                <w:rFonts w:hint="default"/>
                <w:color w:val="auto"/>
              </w:rPr>
            </w:pPr>
            <w:r w:rsidRPr="009D2991">
              <w:rPr>
                <w:rFonts w:ascii="ＭＳ ゴシック" w:hAnsi="ＭＳ ゴシック"/>
                <w:color w:val="auto"/>
              </w:rPr>
              <w:t>45頭</w:t>
            </w:r>
          </w:p>
          <w:p w14:paraId="6C53D60D" w14:textId="77777777" w:rsidR="00825178" w:rsidRPr="009D2991" w:rsidRDefault="0082517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79C9E" w14:textId="3BA6F3CE" w:rsidR="00825178" w:rsidRPr="009D2991" w:rsidRDefault="00EE7A1A">
            <w:pPr>
              <w:rPr>
                <w:rFonts w:hint="default"/>
                <w:color w:val="auto"/>
              </w:rPr>
            </w:pPr>
            <w:r w:rsidRPr="009D2991">
              <w:rPr>
                <w:rFonts w:ascii="ＭＳ ゴシック" w:hAnsi="ＭＳ ゴシック"/>
                <w:color w:val="auto"/>
              </w:rPr>
              <w:t>45頭</w:t>
            </w:r>
          </w:p>
          <w:p w14:paraId="415048D1" w14:textId="77777777" w:rsidR="00825178" w:rsidRPr="009D2991" w:rsidRDefault="00825178">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65796" w14:textId="399B795C" w:rsidR="00825178" w:rsidRPr="009D2991" w:rsidRDefault="00EE7A1A">
            <w:pPr>
              <w:rPr>
                <w:rFonts w:hint="default"/>
                <w:color w:val="auto"/>
              </w:rPr>
            </w:pPr>
            <w:r w:rsidRPr="009D2991">
              <w:rPr>
                <w:rFonts w:ascii="ＭＳ ゴシック" w:hAnsi="ＭＳ ゴシック"/>
                <w:color w:val="auto"/>
              </w:rPr>
              <w:t>45頭</w:t>
            </w:r>
          </w:p>
          <w:p w14:paraId="4E5AF147" w14:textId="77777777" w:rsidR="00825178" w:rsidRPr="009D2991" w:rsidRDefault="00825178">
            <w:pPr>
              <w:rPr>
                <w:rFonts w:hint="default"/>
                <w:color w:val="auto"/>
              </w:rPr>
            </w:pPr>
          </w:p>
        </w:tc>
      </w:tr>
      <w:tr w:rsidR="009D2991" w:rsidRPr="009D2991" w14:paraId="723270D7"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DF8C4" w14:textId="45393E25" w:rsidR="00825178" w:rsidRPr="009D2991" w:rsidRDefault="00EE7A1A">
            <w:pPr>
              <w:rPr>
                <w:rFonts w:hint="default"/>
                <w:color w:val="auto"/>
              </w:rPr>
            </w:pPr>
            <w:r w:rsidRPr="009D2991">
              <w:rPr>
                <w:rFonts w:ascii="ＭＳ ゴシック" w:hAnsi="ＭＳ ゴシック"/>
                <w:color w:val="auto"/>
              </w:rPr>
              <w:t>ハクビシン</w:t>
            </w:r>
          </w:p>
          <w:p w14:paraId="7DBD7587" w14:textId="77777777" w:rsidR="00825178" w:rsidRPr="009D2991" w:rsidRDefault="00825178">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C5AF" w14:textId="32E642ED" w:rsidR="00825178" w:rsidRPr="009D2991" w:rsidRDefault="00EE7A1A">
            <w:pPr>
              <w:rPr>
                <w:rFonts w:hint="default"/>
                <w:color w:val="auto"/>
              </w:rPr>
            </w:pPr>
            <w:r w:rsidRPr="009D2991">
              <w:rPr>
                <w:rFonts w:ascii="ＭＳ ゴシック" w:hAnsi="ＭＳ ゴシック"/>
                <w:color w:val="auto"/>
              </w:rPr>
              <w:t>10頭</w:t>
            </w:r>
          </w:p>
          <w:p w14:paraId="4A76BE57" w14:textId="77777777" w:rsidR="00825178" w:rsidRPr="009D2991" w:rsidRDefault="0082517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0DB6F" w14:textId="2E97C040" w:rsidR="00825178" w:rsidRPr="009D2991" w:rsidRDefault="00EE7A1A">
            <w:pPr>
              <w:rPr>
                <w:rFonts w:hint="default"/>
                <w:color w:val="auto"/>
              </w:rPr>
            </w:pPr>
            <w:r w:rsidRPr="009D2991">
              <w:rPr>
                <w:rFonts w:ascii="ＭＳ ゴシック" w:hAnsi="ＭＳ ゴシック"/>
                <w:color w:val="auto"/>
              </w:rPr>
              <w:t>10頭</w:t>
            </w:r>
          </w:p>
          <w:p w14:paraId="2C9F0445" w14:textId="77777777" w:rsidR="00825178" w:rsidRPr="009D2991" w:rsidRDefault="00825178">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3A7D3" w14:textId="57D817D4" w:rsidR="00825178" w:rsidRPr="009D2991" w:rsidRDefault="00EE7A1A">
            <w:pPr>
              <w:rPr>
                <w:rFonts w:hint="default"/>
                <w:color w:val="auto"/>
              </w:rPr>
            </w:pPr>
            <w:r w:rsidRPr="009D2991">
              <w:rPr>
                <w:rFonts w:ascii="ＭＳ ゴシック" w:hAnsi="ＭＳ ゴシック"/>
                <w:color w:val="auto"/>
              </w:rPr>
              <w:t>10頭</w:t>
            </w:r>
          </w:p>
          <w:p w14:paraId="4EFA44E9" w14:textId="77777777" w:rsidR="00825178" w:rsidRPr="009D2991" w:rsidRDefault="00825178">
            <w:pPr>
              <w:rPr>
                <w:rFonts w:hint="default"/>
                <w:color w:val="auto"/>
              </w:rPr>
            </w:pPr>
          </w:p>
        </w:tc>
      </w:tr>
      <w:tr w:rsidR="009D2991" w:rsidRPr="009D2991" w14:paraId="4AB7D17F" w14:textId="77777777" w:rsidTr="00EE7A1A">
        <w:trPr>
          <w:trHeight w:val="591"/>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5E02E" w14:textId="0C1F89C0" w:rsidR="00EE7A1A" w:rsidRPr="009D2991" w:rsidRDefault="00EE7A1A">
            <w:pPr>
              <w:rPr>
                <w:rFonts w:ascii="ＭＳ ゴシック" w:hAnsi="ＭＳ ゴシック" w:hint="default"/>
                <w:color w:val="auto"/>
              </w:rPr>
            </w:pPr>
            <w:r w:rsidRPr="009D2991">
              <w:rPr>
                <w:rFonts w:ascii="ＭＳ ゴシック" w:hAnsi="ＭＳ ゴシック"/>
                <w:color w:val="auto"/>
              </w:rPr>
              <w:t>アナグマ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63819" w14:textId="3A3AFD46" w:rsidR="00EE7A1A" w:rsidRPr="009D2991" w:rsidRDefault="00EE7A1A">
            <w:pPr>
              <w:rPr>
                <w:rFonts w:hint="default"/>
                <w:color w:val="auto"/>
              </w:rPr>
            </w:pPr>
            <w:r w:rsidRPr="009D2991">
              <w:rPr>
                <w:rFonts w:ascii="ＭＳ ゴシック" w:hAnsi="ＭＳ ゴシック"/>
                <w:color w:val="auto"/>
              </w:rPr>
              <w:t>10頭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0CCC" w14:textId="6BF874D7" w:rsidR="00EE7A1A" w:rsidRPr="009D2991" w:rsidRDefault="00EE7A1A">
            <w:pPr>
              <w:rPr>
                <w:rFonts w:hint="default"/>
                <w:color w:val="auto"/>
              </w:rPr>
            </w:pPr>
            <w:r w:rsidRPr="009D2991">
              <w:rPr>
                <w:rFonts w:ascii="ＭＳ ゴシック" w:hAnsi="ＭＳ ゴシック"/>
                <w:color w:val="auto"/>
              </w:rPr>
              <w:t>10頭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EAF4D" w14:textId="09BE1B86" w:rsidR="00EE7A1A" w:rsidRPr="009D2991" w:rsidRDefault="00EE7A1A">
            <w:pPr>
              <w:rPr>
                <w:rFonts w:hint="default"/>
                <w:color w:val="auto"/>
              </w:rPr>
            </w:pPr>
            <w:r w:rsidRPr="009D2991">
              <w:rPr>
                <w:rFonts w:ascii="ＭＳ ゴシック" w:hAnsi="ＭＳ ゴシック"/>
                <w:color w:val="auto"/>
              </w:rPr>
              <w:t>10頭</w:t>
            </w:r>
          </w:p>
        </w:tc>
      </w:tr>
      <w:tr w:rsidR="009D2991" w:rsidRPr="009D2991" w14:paraId="2EBF613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D56D3" w14:textId="04EB7026" w:rsidR="00EE7A1A" w:rsidRPr="009D2991" w:rsidRDefault="00EE7A1A">
            <w:pPr>
              <w:rPr>
                <w:rFonts w:ascii="ＭＳ ゴシック" w:hAnsi="ＭＳ ゴシック" w:hint="default"/>
                <w:color w:val="auto"/>
              </w:rPr>
            </w:pPr>
            <w:r w:rsidRPr="009D2991">
              <w:rPr>
                <w:rFonts w:ascii="ＭＳ ゴシック" w:hAnsi="ＭＳ ゴシック"/>
                <w:color w:val="auto"/>
              </w:rPr>
              <w:t>カラス、ヒヨドリ</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88916" w14:textId="144DFFFC" w:rsidR="00EE7A1A" w:rsidRPr="009D2991" w:rsidRDefault="00EE7A1A">
            <w:pPr>
              <w:rPr>
                <w:rFonts w:hint="default"/>
                <w:color w:val="auto"/>
              </w:rPr>
            </w:pPr>
            <w:r w:rsidRPr="009D2991">
              <w:rPr>
                <w:rFonts w:ascii="ＭＳ ゴシック" w:hAnsi="ＭＳ ゴシック"/>
                <w:color w:val="auto"/>
              </w:rPr>
              <w:t>５羽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FDFD2" w14:textId="4D14B76A" w:rsidR="00EE7A1A" w:rsidRPr="009D2991" w:rsidRDefault="00EE7A1A">
            <w:pPr>
              <w:rPr>
                <w:rFonts w:hint="default"/>
                <w:color w:val="auto"/>
              </w:rPr>
            </w:pPr>
            <w:r w:rsidRPr="009D2991">
              <w:rPr>
                <w:rFonts w:ascii="ＭＳ ゴシック" w:hAnsi="ＭＳ ゴシック"/>
                <w:color w:val="auto"/>
              </w:rPr>
              <w:t>５羽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A3210" w14:textId="5D137C22" w:rsidR="00EE7A1A" w:rsidRPr="009D2991" w:rsidRDefault="00EE7A1A">
            <w:pPr>
              <w:rPr>
                <w:rFonts w:hint="default"/>
                <w:color w:val="auto"/>
              </w:rPr>
            </w:pPr>
            <w:r w:rsidRPr="009D2991">
              <w:rPr>
                <w:rFonts w:ascii="ＭＳ ゴシック" w:hAnsi="ＭＳ ゴシック"/>
                <w:color w:val="auto"/>
              </w:rPr>
              <w:t>５羽</w:t>
            </w:r>
          </w:p>
        </w:tc>
      </w:tr>
      <w:tr w:rsidR="00EE7A1A" w:rsidRPr="009D2991" w14:paraId="6D4842F6"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5F51D" w14:textId="4DE8F7DA" w:rsidR="00EE7A1A" w:rsidRPr="009D2991" w:rsidRDefault="00EE7A1A">
            <w:pPr>
              <w:rPr>
                <w:rFonts w:ascii="ＭＳ ゴシック" w:hAnsi="ＭＳ ゴシック" w:hint="default"/>
                <w:color w:val="auto"/>
              </w:rPr>
            </w:pPr>
            <w:r w:rsidRPr="009D2991">
              <w:rPr>
                <w:rFonts w:ascii="ＭＳ ゴシック" w:hAnsi="ＭＳ ゴシック"/>
                <w:color w:val="auto"/>
              </w:rPr>
              <w:t>ニホンジカ（※2）</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935C6" w14:textId="58723DE0" w:rsidR="00EE7A1A" w:rsidRPr="009D2991" w:rsidRDefault="00EE7A1A">
            <w:pPr>
              <w:rPr>
                <w:rFonts w:hint="default"/>
                <w:color w:val="auto"/>
              </w:rPr>
            </w:pPr>
            <w:r w:rsidRPr="009D2991">
              <w:rPr>
                <w:rFonts w:ascii="ＭＳ ゴシック" w:hAnsi="ＭＳ ゴシック"/>
                <w:color w:val="auto"/>
              </w:rPr>
              <w:t>（５頭）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0B76A" w14:textId="092EA4A2" w:rsidR="00EE7A1A" w:rsidRPr="009D2991" w:rsidRDefault="00EE7A1A">
            <w:pPr>
              <w:rPr>
                <w:rFonts w:hint="default"/>
                <w:color w:val="auto"/>
              </w:rPr>
            </w:pPr>
            <w:r w:rsidRPr="009D2991">
              <w:rPr>
                <w:rFonts w:ascii="ＭＳ ゴシック" w:hAnsi="ＭＳ ゴシック"/>
                <w:color w:val="auto"/>
              </w:rPr>
              <w:t>（５頭）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8FFC0" w14:textId="0FFC5884" w:rsidR="00EE7A1A" w:rsidRPr="009D2991" w:rsidRDefault="00EE7A1A">
            <w:pPr>
              <w:rPr>
                <w:rFonts w:hint="default"/>
                <w:color w:val="auto"/>
              </w:rPr>
            </w:pPr>
            <w:r w:rsidRPr="009D2991">
              <w:rPr>
                <w:rFonts w:ascii="ＭＳ ゴシック" w:hAnsi="ＭＳ ゴシック"/>
                <w:color w:val="auto"/>
              </w:rPr>
              <w:t>（５頭）</w:t>
            </w:r>
          </w:p>
        </w:tc>
      </w:tr>
    </w:tbl>
    <w:p w14:paraId="22DE8163" w14:textId="77777777" w:rsidR="00825178" w:rsidRPr="009D2991"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6600"/>
      </w:tblGrid>
      <w:tr w:rsidR="009D2991" w:rsidRPr="009D2991" w14:paraId="736CC04B" w14:textId="77777777">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9D2991" w:rsidRDefault="00825178">
            <w:pPr>
              <w:rPr>
                <w:rFonts w:hint="default"/>
                <w:color w:val="auto"/>
              </w:rPr>
            </w:pPr>
            <w:r w:rsidRPr="009D2991">
              <w:rPr>
                <w:color w:val="auto"/>
              </w:rPr>
              <w:t xml:space="preserve">　捕獲等の取組内容</w:t>
            </w:r>
          </w:p>
        </w:tc>
      </w:tr>
      <w:tr w:rsidR="00825178" w:rsidRPr="009D2991" w14:paraId="07899B09" w14:textId="77777777">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4D67F"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ニホンザルについては、駆逐用煙火やエアガン等を利用した追払いを実施していく。</w:t>
            </w:r>
          </w:p>
          <w:p w14:paraId="26557891"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 xml:space="preserve">　わな、銃器を用いてイノシシ及びニホンジカの捕獲を実施し、被害の発生を抑える。</w:t>
            </w:r>
          </w:p>
          <w:p w14:paraId="37FF0F85" w14:textId="77777777" w:rsidR="00EE7A1A" w:rsidRPr="009D2991" w:rsidRDefault="00EE7A1A" w:rsidP="00EE7A1A">
            <w:pPr>
              <w:rPr>
                <w:rFonts w:ascii="ＭＳ ゴシック" w:hAnsi="ＭＳ ゴシック" w:hint="default"/>
                <w:color w:val="auto"/>
              </w:rPr>
            </w:pPr>
            <w:r w:rsidRPr="009D2991">
              <w:rPr>
                <w:rFonts w:ascii="ＭＳ ゴシック" w:hAnsi="ＭＳ ゴシック"/>
                <w:color w:val="auto"/>
              </w:rPr>
              <w:t xml:space="preserve">　銃器を用いてカラス、ヒヨドリの捕獲を実施し、被害の発生を抑える。</w:t>
            </w:r>
          </w:p>
          <w:p w14:paraId="7D036D6B" w14:textId="2FEB2EAA" w:rsidR="00825178" w:rsidRPr="009D2991" w:rsidRDefault="00EE7A1A">
            <w:pPr>
              <w:rPr>
                <w:rFonts w:hint="default"/>
                <w:color w:val="auto"/>
              </w:rPr>
            </w:pPr>
            <w:r w:rsidRPr="009D2991">
              <w:rPr>
                <w:rFonts w:ascii="ＭＳ ゴシック" w:hAnsi="ＭＳ ゴシック"/>
                <w:color w:val="auto"/>
              </w:rPr>
              <w:t xml:space="preserve">　ハクビシン及びアナグマについては、檻の貸出を行い捕獲に努める。</w:t>
            </w:r>
          </w:p>
        </w:tc>
      </w:tr>
    </w:tbl>
    <w:p w14:paraId="346634CE" w14:textId="77777777" w:rsidR="00825178" w:rsidRPr="009D2991"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9D2991" w:rsidRPr="009D2991" w14:paraId="57CB3AC2" w14:textId="77777777" w:rsidTr="000B3257">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9D2991" w:rsidRDefault="00825178">
            <w:pPr>
              <w:rPr>
                <w:rFonts w:hint="default"/>
                <w:color w:val="auto"/>
              </w:rPr>
            </w:pPr>
            <w:r w:rsidRPr="009D2991">
              <w:rPr>
                <w:color w:val="auto"/>
              </w:rPr>
              <w:t>ライフル銃による捕獲等を実施する必要性及びその取組内容</w:t>
            </w:r>
          </w:p>
        </w:tc>
      </w:tr>
      <w:tr w:rsidR="00825178" w:rsidRPr="009D2991" w14:paraId="42469136" w14:textId="77777777">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0DD52" w14:textId="77777777" w:rsidR="00EE7A1A" w:rsidRPr="009D2991" w:rsidRDefault="00EE7A1A" w:rsidP="00EE7A1A">
            <w:pPr>
              <w:ind w:firstLineChars="100" w:firstLine="242"/>
              <w:rPr>
                <w:rFonts w:ascii="ＭＳ ゴシック" w:hAnsi="ＭＳ ゴシック" w:hint="default"/>
                <w:color w:val="auto"/>
              </w:rPr>
            </w:pPr>
            <w:r w:rsidRPr="009D2991">
              <w:rPr>
                <w:rFonts w:ascii="ＭＳ ゴシック" w:hAnsi="ＭＳ ゴシック"/>
                <w:color w:val="auto"/>
              </w:rPr>
              <w:t>イノシシ、カラス、ヒヨドリ、ニホンジカについては、射程距離の長いライフル銃を使用した捕獲を実施する。</w:t>
            </w:r>
          </w:p>
          <w:p w14:paraId="4AE8064D" w14:textId="0B8C0710" w:rsidR="00825178" w:rsidRPr="009D2991" w:rsidRDefault="00EE7A1A">
            <w:pPr>
              <w:rPr>
                <w:rFonts w:ascii="ＭＳ ゴシック" w:hAnsi="ＭＳ ゴシック" w:hint="default"/>
                <w:color w:val="auto"/>
              </w:rPr>
            </w:pPr>
            <w:r w:rsidRPr="009D2991">
              <w:rPr>
                <w:rFonts w:ascii="ＭＳ ゴシック" w:hAnsi="ＭＳ ゴシック"/>
                <w:color w:val="auto"/>
              </w:rPr>
              <w:t xml:space="preserve">　ライフル銃を使用した捕獲は、年間を通じ実施するものであり、真鶴町岩地区で実施するものとする。</w:t>
            </w:r>
          </w:p>
        </w:tc>
      </w:tr>
    </w:tbl>
    <w:p w14:paraId="60E04A0F" w14:textId="36F92D25" w:rsidR="00825178" w:rsidRPr="009D2991" w:rsidRDefault="00825178" w:rsidP="008D29AF">
      <w:pPr>
        <w:ind w:left="970" w:hangingChars="400" w:hanging="970"/>
        <w:rPr>
          <w:rFonts w:hint="default"/>
          <w:color w:val="auto"/>
        </w:rPr>
      </w:pPr>
    </w:p>
    <w:p w14:paraId="1786130B" w14:textId="77777777" w:rsidR="00825178" w:rsidRPr="009D2991" w:rsidRDefault="00825178">
      <w:pPr>
        <w:rPr>
          <w:rFonts w:hint="default"/>
          <w:color w:val="auto"/>
        </w:rPr>
      </w:pPr>
      <w:r w:rsidRPr="009D2991">
        <w:rPr>
          <w:color w:val="auto"/>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9D2991" w:rsidRPr="009D2991" w14:paraId="239A4453"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9D2991" w:rsidRDefault="00825178">
            <w:pPr>
              <w:jc w:val="center"/>
              <w:rPr>
                <w:rFonts w:hint="default"/>
                <w:color w:val="auto"/>
              </w:rPr>
            </w:pPr>
            <w:r w:rsidRPr="009D2991">
              <w:rPr>
                <w:color w:val="auto"/>
              </w:rPr>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9D2991" w:rsidRDefault="00825178">
            <w:pPr>
              <w:jc w:val="center"/>
              <w:rPr>
                <w:rFonts w:hint="default"/>
                <w:color w:val="auto"/>
              </w:rPr>
            </w:pPr>
            <w:r w:rsidRPr="009D2991">
              <w:rPr>
                <w:color w:val="auto"/>
              </w:rPr>
              <w:t>対象鳥獣</w:t>
            </w:r>
          </w:p>
        </w:tc>
      </w:tr>
      <w:tr w:rsidR="00825178" w:rsidRPr="009D2991" w14:paraId="315D35C4"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BEC15" w14:textId="4205FA16" w:rsidR="00825178" w:rsidRPr="009D2991" w:rsidRDefault="00EE7A1A">
            <w:pPr>
              <w:jc w:val="center"/>
              <w:rPr>
                <w:rFonts w:hint="default"/>
                <w:color w:val="auto"/>
              </w:rPr>
            </w:pPr>
            <w:r w:rsidRPr="009D2991">
              <w:rPr>
                <w:rFonts w:ascii="ＭＳ ゴシック" w:hAnsi="ＭＳ ゴシック"/>
                <w:color w:val="auto"/>
              </w:rPr>
              <w:t>該当無し</w:t>
            </w:r>
          </w:p>
          <w:p w14:paraId="45DCC9DB" w14:textId="77777777" w:rsidR="00825178" w:rsidRPr="009D2991" w:rsidRDefault="00825178">
            <w:pPr>
              <w:rPr>
                <w:rFonts w:hint="default"/>
                <w:color w:val="auto"/>
              </w:rPr>
            </w:pP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8A383" w14:textId="09BABC29" w:rsidR="00825178" w:rsidRPr="009D2991" w:rsidRDefault="00EE7A1A">
            <w:pPr>
              <w:rPr>
                <w:rFonts w:hint="default"/>
                <w:color w:val="auto"/>
              </w:rPr>
            </w:pPr>
            <w:r w:rsidRPr="009D2991">
              <w:rPr>
                <w:rFonts w:ascii="ＭＳ ゴシック" w:hAnsi="ＭＳ ゴシック"/>
                <w:color w:val="auto"/>
              </w:rPr>
              <w:t>該当無し</w:t>
            </w:r>
          </w:p>
          <w:p w14:paraId="11E5A0F9" w14:textId="77777777" w:rsidR="00825178" w:rsidRPr="009D2991" w:rsidRDefault="00825178">
            <w:pPr>
              <w:rPr>
                <w:rFonts w:hint="default"/>
                <w:color w:val="auto"/>
              </w:rPr>
            </w:pPr>
          </w:p>
        </w:tc>
      </w:tr>
    </w:tbl>
    <w:p w14:paraId="74013786" w14:textId="77777777" w:rsidR="00825178" w:rsidRPr="009D2991" w:rsidRDefault="00825178">
      <w:pPr>
        <w:rPr>
          <w:rFonts w:hint="default"/>
          <w:color w:val="auto"/>
        </w:rPr>
      </w:pPr>
    </w:p>
    <w:p w14:paraId="6DBC07A3" w14:textId="342BF040" w:rsidR="00825178" w:rsidRPr="009D2991" w:rsidRDefault="00825178">
      <w:pPr>
        <w:rPr>
          <w:rFonts w:hint="default"/>
          <w:color w:val="auto"/>
        </w:rPr>
      </w:pPr>
      <w:r w:rsidRPr="009D2991">
        <w:rPr>
          <w:color w:val="auto"/>
        </w:rPr>
        <w:t>４．防護柵の設置</w:t>
      </w:r>
      <w:r w:rsidR="002F1057" w:rsidRPr="009D2991">
        <w:rPr>
          <w:color w:val="auto"/>
        </w:rPr>
        <w:t>等</w:t>
      </w:r>
      <w:r w:rsidRPr="009D2991">
        <w:rPr>
          <w:color w:val="auto"/>
        </w:rPr>
        <w:t>に関する事項</w:t>
      </w:r>
    </w:p>
    <w:p w14:paraId="617DF113" w14:textId="77777777" w:rsidR="00825178" w:rsidRPr="009D2991" w:rsidRDefault="00825178">
      <w:pPr>
        <w:rPr>
          <w:rFonts w:hint="default"/>
          <w:color w:val="auto"/>
        </w:rPr>
      </w:pPr>
      <w:r w:rsidRPr="009D2991">
        <w:rPr>
          <w:color w:val="auto"/>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9D2991" w:rsidRPr="009D2991" w14:paraId="2BB90919"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Pr="009D2991" w:rsidRDefault="00825178">
            <w:pPr>
              <w:jc w:val="center"/>
              <w:rPr>
                <w:rFonts w:hint="default"/>
                <w:color w:val="auto"/>
              </w:rPr>
            </w:pPr>
            <w:r w:rsidRPr="009D2991">
              <w:rPr>
                <w:color w:val="auto"/>
              </w:rPr>
              <w:lastRenderedPageBreak/>
              <w:t>対象鳥獣</w:t>
            </w:r>
          </w:p>
          <w:p w14:paraId="1A06EE79" w14:textId="77777777" w:rsidR="00825178" w:rsidRPr="009D2991" w:rsidRDefault="00825178">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9D2991" w:rsidRDefault="00825178">
            <w:pPr>
              <w:jc w:val="center"/>
              <w:rPr>
                <w:rFonts w:hint="default"/>
                <w:color w:val="auto"/>
              </w:rPr>
            </w:pPr>
            <w:r w:rsidRPr="009D2991">
              <w:rPr>
                <w:color w:val="auto"/>
              </w:rPr>
              <w:t>整備内容</w:t>
            </w:r>
          </w:p>
        </w:tc>
      </w:tr>
      <w:tr w:rsidR="009D2991" w:rsidRPr="009D2991" w14:paraId="4231C821" w14:textId="77777777">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9D2991" w:rsidRDefault="00825178">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6E64ED51" w:rsidR="00825178" w:rsidRPr="009D2991" w:rsidRDefault="00825178">
            <w:pPr>
              <w:rPr>
                <w:rFonts w:hint="default"/>
                <w:color w:val="auto"/>
              </w:rPr>
            </w:pPr>
            <w:r w:rsidRPr="009D2991">
              <w:rPr>
                <w:color w:val="auto"/>
              </w:rPr>
              <w:t xml:space="preserve">　　</w:t>
            </w:r>
            <w:r w:rsidR="001D5DC9" w:rsidRPr="009D2991">
              <w:rPr>
                <w:rFonts w:ascii="ＭＳ ゴシック" w:hAnsi="ＭＳ ゴシック"/>
                <w:color w:val="auto"/>
              </w:rPr>
              <w:t>令和７年度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09AD140E" w:rsidR="00825178" w:rsidRPr="009D2991" w:rsidRDefault="00825178">
            <w:pPr>
              <w:rPr>
                <w:rFonts w:hint="default"/>
                <w:color w:val="auto"/>
              </w:rPr>
            </w:pPr>
            <w:r w:rsidRPr="009D2991">
              <w:rPr>
                <w:color w:val="auto"/>
              </w:rPr>
              <w:t xml:space="preserve">　　</w:t>
            </w:r>
            <w:r w:rsidR="001D5DC9" w:rsidRPr="009D2991">
              <w:rPr>
                <w:rFonts w:ascii="ＭＳ ゴシック" w:hAnsi="ＭＳ ゴシック"/>
                <w:color w:val="auto"/>
              </w:rPr>
              <w:t>令和８年度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4FE72085" w:rsidR="00825178" w:rsidRPr="009D2991" w:rsidRDefault="00825178">
            <w:pPr>
              <w:rPr>
                <w:rFonts w:hint="default"/>
                <w:color w:val="auto"/>
              </w:rPr>
            </w:pPr>
            <w:r w:rsidRPr="009D2991">
              <w:rPr>
                <w:color w:val="auto"/>
              </w:rPr>
              <w:t xml:space="preserve">　　</w:t>
            </w:r>
            <w:r w:rsidR="001D5DC9" w:rsidRPr="009D2991">
              <w:rPr>
                <w:rFonts w:ascii="ＭＳ ゴシック" w:hAnsi="ＭＳ ゴシック"/>
                <w:color w:val="auto"/>
              </w:rPr>
              <w:t>令和９年度</w:t>
            </w:r>
          </w:p>
        </w:tc>
      </w:tr>
      <w:tr w:rsidR="00825178" w:rsidRPr="009D2991" w14:paraId="7379549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4022C"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イノシシ</w:t>
            </w:r>
          </w:p>
          <w:p w14:paraId="0AD7799A" w14:textId="1084266F" w:rsidR="00825178" w:rsidRPr="009D2991" w:rsidRDefault="00C31D1D" w:rsidP="00C31D1D">
            <w:pPr>
              <w:rPr>
                <w:rFonts w:hint="default"/>
                <w:color w:val="auto"/>
              </w:rPr>
            </w:pPr>
            <w:r w:rsidRPr="009D2991">
              <w:rPr>
                <w:rFonts w:ascii="ＭＳ ゴシック" w:hAnsi="ＭＳ ゴシック"/>
                <w:color w:val="auto"/>
              </w:rPr>
              <w:t>ニホンジカ</w:t>
            </w:r>
          </w:p>
          <w:p w14:paraId="0760B3BC" w14:textId="77777777" w:rsidR="00825178" w:rsidRPr="009D2991" w:rsidRDefault="00825178">
            <w:pPr>
              <w:rPr>
                <w:rFonts w:hint="default"/>
                <w:color w:val="auto"/>
              </w:rPr>
            </w:pPr>
          </w:p>
          <w:p w14:paraId="23DBDBE9" w14:textId="77777777" w:rsidR="00825178" w:rsidRPr="009D2991" w:rsidRDefault="00825178">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3F44B"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岩地区</w:t>
            </w:r>
          </w:p>
          <w:p w14:paraId="726FDC20"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600m</w:t>
            </w:r>
          </w:p>
          <w:p w14:paraId="74BC0010" w14:textId="6E8B6162" w:rsidR="00825178" w:rsidRPr="009D2991" w:rsidRDefault="00C31D1D">
            <w:pPr>
              <w:rPr>
                <w:rFonts w:hint="default"/>
                <w:color w:val="auto"/>
              </w:rPr>
            </w:pPr>
            <w:r w:rsidRPr="009D2991">
              <w:rPr>
                <w:rFonts w:ascii="ＭＳ ゴシック" w:hAnsi="ＭＳ ゴシック"/>
                <w:color w:val="auto"/>
              </w:rPr>
              <w:t>ワイヤーメッシュ柵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D3EAE"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岩地区</w:t>
            </w:r>
          </w:p>
          <w:p w14:paraId="502A4CD6"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600m</w:t>
            </w:r>
          </w:p>
          <w:p w14:paraId="2C14FCD3" w14:textId="7423E90E" w:rsidR="00825178" w:rsidRPr="009D2991" w:rsidRDefault="00C31D1D">
            <w:pPr>
              <w:rPr>
                <w:rFonts w:hint="default"/>
                <w:color w:val="auto"/>
              </w:rPr>
            </w:pPr>
            <w:r w:rsidRPr="009D2991">
              <w:rPr>
                <w:rFonts w:ascii="ＭＳ ゴシック" w:hAnsi="ＭＳ ゴシック"/>
                <w:color w:val="auto"/>
              </w:rPr>
              <w:t>ワイヤーメッシュ柵</w:t>
            </w:r>
          </w:p>
          <w:p w14:paraId="3C33E506" w14:textId="77777777" w:rsidR="00825178" w:rsidRPr="009D2991" w:rsidRDefault="00825178">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E0B6A"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岩地区</w:t>
            </w:r>
          </w:p>
          <w:p w14:paraId="0548A399"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600m</w:t>
            </w:r>
          </w:p>
          <w:p w14:paraId="2DE5DDC3" w14:textId="4EB8E000" w:rsidR="00825178" w:rsidRPr="009D2991" w:rsidRDefault="00C31D1D" w:rsidP="00C31D1D">
            <w:pPr>
              <w:rPr>
                <w:rFonts w:hint="default"/>
                <w:color w:val="auto"/>
              </w:rPr>
            </w:pPr>
            <w:r w:rsidRPr="009D2991">
              <w:rPr>
                <w:rFonts w:ascii="ＭＳ ゴシック" w:hAnsi="ＭＳ ゴシック"/>
                <w:color w:val="auto"/>
              </w:rPr>
              <w:t>ワイヤーメッシュ柵</w:t>
            </w:r>
          </w:p>
          <w:p w14:paraId="595A2CE6" w14:textId="77777777" w:rsidR="00825178" w:rsidRPr="009D2991" w:rsidRDefault="00825178">
            <w:pPr>
              <w:rPr>
                <w:rFonts w:hint="default"/>
                <w:color w:val="auto"/>
              </w:rPr>
            </w:pPr>
          </w:p>
        </w:tc>
      </w:tr>
    </w:tbl>
    <w:p w14:paraId="75260A9E" w14:textId="77777777" w:rsidR="00A1025E" w:rsidRPr="009D2991" w:rsidRDefault="00A1025E">
      <w:pPr>
        <w:ind w:left="971" w:hanging="971"/>
        <w:rPr>
          <w:rFonts w:hint="default"/>
          <w:color w:val="auto"/>
        </w:rPr>
      </w:pPr>
    </w:p>
    <w:p w14:paraId="2C4E400F" w14:textId="663FC3F6" w:rsidR="00825178" w:rsidRPr="009D2991" w:rsidRDefault="002F1057" w:rsidP="002F1057">
      <w:pPr>
        <w:rPr>
          <w:rFonts w:hint="default"/>
          <w:color w:val="auto"/>
        </w:rPr>
      </w:pPr>
      <w:r w:rsidRPr="009D2991">
        <w:rPr>
          <w:color w:val="auto"/>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9D2991" w:rsidRPr="009D2991" w14:paraId="02869393" w14:textId="77777777" w:rsidTr="00CA0C1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9D2991" w:rsidRDefault="0088056D" w:rsidP="00CA0C1C">
            <w:pPr>
              <w:jc w:val="center"/>
              <w:rPr>
                <w:rFonts w:hint="default"/>
                <w:color w:val="auto"/>
              </w:rPr>
            </w:pPr>
            <w:r w:rsidRPr="009D2991">
              <w:rPr>
                <w:color w:val="auto"/>
              </w:rPr>
              <w:t>対象鳥獣</w:t>
            </w:r>
          </w:p>
          <w:p w14:paraId="452C0AF0" w14:textId="77777777" w:rsidR="0088056D" w:rsidRPr="009D2991" w:rsidRDefault="0088056D" w:rsidP="00CA0C1C">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9D2991" w:rsidRDefault="0088056D" w:rsidP="00CA0C1C">
            <w:pPr>
              <w:jc w:val="center"/>
              <w:rPr>
                <w:rFonts w:hint="default"/>
                <w:color w:val="auto"/>
              </w:rPr>
            </w:pPr>
            <w:r w:rsidRPr="009D2991">
              <w:rPr>
                <w:color w:val="auto"/>
              </w:rPr>
              <w:t>取組内容</w:t>
            </w:r>
          </w:p>
        </w:tc>
      </w:tr>
      <w:tr w:rsidR="009D2991" w:rsidRPr="009D2991" w14:paraId="4E349F38" w14:textId="77777777" w:rsidTr="00CA0C1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1D5DC9" w:rsidRPr="009D2991" w:rsidRDefault="001D5DC9" w:rsidP="001D5DC9">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25D4AFF9" w:rsidR="001D5DC9" w:rsidRPr="009D2991" w:rsidRDefault="001D5DC9" w:rsidP="001D5DC9">
            <w:pPr>
              <w:rPr>
                <w:rFonts w:hint="default"/>
                <w:color w:val="auto"/>
              </w:rPr>
            </w:pPr>
            <w:r w:rsidRPr="009D2991">
              <w:rPr>
                <w:color w:val="auto"/>
              </w:rPr>
              <w:t xml:space="preserve">　　</w:t>
            </w:r>
            <w:r w:rsidRPr="009D2991">
              <w:rPr>
                <w:rFonts w:ascii="ＭＳ ゴシック" w:hAnsi="ＭＳ ゴシック"/>
                <w:color w:val="auto"/>
              </w:rPr>
              <w:t>令和７年度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34F809BC" w:rsidR="001D5DC9" w:rsidRPr="009D2991" w:rsidRDefault="001D5DC9" w:rsidP="001D5DC9">
            <w:pPr>
              <w:rPr>
                <w:rFonts w:hint="default"/>
                <w:color w:val="auto"/>
              </w:rPr>
            </w:pPr>
            <w:r w:rsidRPr="009D2991">
              <w:rPr>
                <w:color w:val="auto"/>
              </w:rPr>
              <w:t xml:space="preserve">　　</w:t>
            </w:r>
            <w:r w:rsidRPr="009D2991">
              <w:rPr>
                <w:rFonts w:ascii="ＭＳ ゴシック" w:hAnsi="ＭＳ ゴシック"/>
                <w:color w:val="auto"/>
              </w:rPr>
              <w:t>令和８年度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7CBFC9B1" w:rsidR="001D5DC9" w:rsidRPr="009D2991" w:rsidRDefault="001D5DC9" w:rsidP="001D5DC9">
            <w:pPr>
              <w:rPr>
                <w:rFonts w:hint="default"/>
                <w:color w:val="auto"/>
              </w:rPr>
            </w:pPr>
            <w:r w:rsidRPr="009D2991">
              <w:rPr>
                <w:color w:val="auto"/>
              </w:rPr>
              <w:t xml:space="preserve">　　</w:t>
            </w:r>
            <w:r w:rsidRPr="009D2991">
              <w:rPr>
                <w:rFonts w:ascii="ＭＳ ゴシック" w:hAnsi="ＭＳ ゴシック"/>
                <w:color w:val="auto"/>
              </w:rPr>
              <w:t>令和９年度</w:t>
            </w:r>
          </w:p>
        </w:tc>
      </w:tr>
      <w:tr w:rsidR="009D2991" w:rsidRPr="009D2991" w14:paraId="43BDC889" w14:textId="77777777" w:rsidTr="00CA0C1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AA4E" w14:textId="77777777" w:rsidR="00343014" w:rsidRPr="009D2991" w:rsidRDefault="00343014" w:rsidP="00343014">
            <w:pPr>
              <w:rPr>
                <w:rFonts w:ascii="ＭＳ ゴシック" w:hAnsi="ＭＳ ゴシック" w:hint="default"/>
                <w:color w:val="auto"/>
              </w:rPr>
            </w:pPr>
            <w:r w:rsidRPr="009D2991">
              <w:rPr>
                <w:rFonts w:ascii="ＭＳ ゴシック" w:hAnsi="ＭＳ ゴシック"/>
                <w:color w:val="auto"/>
              </w:rPr>
              <w:t>イノシシ</w:t>
            </w:r>
          </w:p>
          <w:p w14:paraId="217D201F" w14:textId="77777777" w:rsidR="00343014" w:rsidRPr="009D2991" w:rsidRDefault="00343014" w:rsidP="00343014">
            <w:pPr>
              <w:rPr>
                <w:rFonts w:hint="default"/>
                <w:color w:val="auto"/>
              </w:rPr>
            </w:pPr>
            <w:r w:rsidRPr="009D2991">
              <w:rPr>
                <w:rFonts w:ascii="ＭＳ ゴシック" w:hAnsi="ＭＳ ゴシック"/>
                <w:color w:val="auto"/>
              </w:rPr>
              <w:t>ニホンジカ</w:t>
            </w:r>
          </w:p>
          <w:p w14:paraId="53CCF9C4" w14:textId="77777777" w:rsidR="0088056D" w:rsidRPr="009D2991" w:rsidRDefault="0088056D" w:rsidP="00CA0C1C">
            <w:pPr>
              <w:rPr>
                <w:rFonts w:hint="default"/>
                <w:color w:val="auto"/>
              </w:rPr>
            </w:pPr>
          </w:p>
          <w:p w14:paraId="7996A68C" w14:textId="77777777" w:rsidR="0088056D" w:rsidRPr="009D2991" w:rsidRDefault="0088056D" w:rsidP="00CA0C1C">
            <w:pPr>
              <w:rPr>
                <w:rFonts w:hint="default"/>
                <w:color w:val="auto"/>
              </w:rPr>
            </w:pPr>
          </w:p>
          <w:p w14:paraId="23803A9A" w14:textId="77777777" w:rsidR="0088056D" w:rsidRPr="009D2991"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4F599" w14:textId="4DB4DF65" w:rsidR="0088056D" w:rsidRPr="009D2991" w:rsidRDefault="00343014" w:rsidP="00CA0C1C">
            <w:pPr>
              <w:rPr>
                <w:rFonts w:hint="default"/>
                <w:color w:val="auto"/>
              </w:rPr>
            </w:pPr>
            <w:r w:rsidRPr="009D2991">
              <w:rPr>
                <w:color w:val="auto"/>
              </w:rPr>
              <w:t>上記４（１）の取組みに対する修繕補助</w:t>
            </w:r>
          </w:p>
          <w:p w14:paraId="1B5EA548" w14:textId="77777777" w:rsidR="0088056D" w:rsidRPr="009D2991" w:rsidRDefault="0088056D" w:rsidP="00CA0C1C">
            <w:pPr>
              <w:rPr>
                <w:rFonts w:hint="default"/>
                <w:color w:val="auto"/>
              </w:rPr>
            </w:pPr>
          </w:p>
          <w:p w14:paraId="18F78590" w14:textId="77777777" w:rsidR="0088056D" w:rsidRPr="009D2991" w:rsidRDefault="0088056D" w:rsidP="00CA0C1C">
            <w:pP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1F05E" w14:textId="77777777" w:rsidR="00343014" w:rsidRPr="009D2991" w:rsidRDefault="00343014" w:rsidP="00343014">
            <w:pPr>
              <w:rPr>
                <w:rFonts w:hint="default"/>
                <w:color w:val="auto"/>
              </w:rPr>
            </w:pPr>
            <w:r w:rsidRPr="009D2991">
              <w:rPr>
                <w:color w:val="auto"/>
              </w:rPr>
              <w:t>上記４（１）の取組みに対する修繕補助</w:t>
            </w:r>
          </w:p>
          <w:p w14:paraId="6ACBA6F3" w14:textId="77777777" w:rsidR="0088056D" w:rsidRPr="009D2991" w:rsidRDefault="0088056D" w:rsidP="00CA0C1C">
            <w:pPr>
              <w:rPr>
                <w:rFonts w:hint="default"/>
                <w:color w:val="auto"/>
              </w:rPr>
            </w:pPr>
          </w:p>
          <w:p w14:paraId="21D0969D" w14:textId="77777777" w:rsidR="0088056D" w:rsidRPr="009D2991" w:rsidRDefault="0088056D" w:rsidP="00CA0C1C">
            <w:pPr>
              <w:rPr>
                <w:rFonts w:hint="default"/>
                <w:color w:val="auto"/>
              </w:rPr>
            </w:pPr>
          </w:p>
          <w:p w14:paraId="5A2ED2E2" w14:textId="77777777" w:rsidR="0088056D" w:rsidRPr="009D2991"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B86DF" w14:textId="77777777" w:rsidR="00343014" w:rsidRPr="009D2991" w:rsidRDefault="00343014" w:rsidP="00343014">
            <w:pPr>
              <w:rPr>
                <w:rFonts w:hint="default"/>
                <w:color w:val="auto"/>
              </w:rPr>
            </w:pPr>
            <w:r w:rsidRPr="009D2991">
              <w:rPr>
                <w:color w:val="auto"/>
              </w:rPr>
              <w:t>上記４（１）の取組みに対する修繕補助</w:t>
            </w:r>
          </w:p>
          <w:p w14:paraId="515D1DBD" w14:textId="77777777" w:rsidR="0088056D" w:rsidRPr="009D2991" w:rsidRDefault="0088056D" w:rsidP="00CA0C1C">
            <w:pPr>
              <w:rPr>
                <w:rFonts w:hint="default"/>
                <w:color w:val="auto"/>
              </w:rPr>
            </w:pPr>
          </w:p>
          <w:p w14:paraId="7C4ABC3D" w14:textId="77777777" w:rsidR="0088056D" w:rsidRPr="009D2991" w:rsidRDefault="0088056D" w:rsidP="00CA0C1C">
            <w:pPr>
              <w:rPr>
                <w:rFonts w:hint="default"/>
                <w:color w:val="auto"/>
              </w:rPr>
            </w:pPr>
          </w:p>
          <w:p w14:paraId="5A247588" w14:textId="77777777" w:rsidR="0088056D" w:rsidRPr="009D2991" w:rsidRDefault="0088056D" w:rsidP="00CA0C1C">
            <w:pPr>
              <w:rPr>
                <w:rFonts w:hint="default"/>
                <w:color w:val="auto"/>
              </w:rPr>
            </w:pPr>
          </w:p>
        </w:tc>
      </w:tr>
      <w:tr w:rsidR="009D2991" w:rsidRPr="009D2991" w14:paraId="37801111" w14:textId="77777777" w:rsidTr="00CA0C1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2F959" w14:textId="77777777" w:rsidR="0088056D" w:rsidRPr="009D2991" w:rsidRDefault="0088056D" w:rsidP="00CA0C1C">
            <w:pPr>
              <w:rPr>
                <w:rFonts w:hint="default"/>
                <w:color w:val="auto"/>
              </w:rPr>
            </w:pPr>
          </w:p>
          <w:p w14:paraId="6CE4B368" w14:textId="77777777" w:rsidR="0088056D" w:rsidRPr="009D2991" w:rsidRDefault="0088056D" w:rsidP="00CA0C1C">
            <w:pPr>
              <w:rPr>
                <w:rFonts w:hint="default"/>
                <w:color w:val="auto"/>
              </w:rPr>
            </w:pPr>
          </w:p>
          <w:p w14:paraId="1CC38216" w14:textId="77777777" w:rsidR="0088056D" w:rsidRPr="009D2991"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24FA6" w14:textId="77777777" w:rsidR="0088056D" w:rsidRPr="009D2991" w:rsidRDefault="0088056D" w:rsidP="00CA0C1C">
            <w:pPr>
              <w:rPr>
                <w:rFonts w:hint="default"/>
                <w:color w:val="auto"/>
              </w:rPr>
            </w:pPr>
          </w:p>
          <w:p w14:paraId="3D965BFC" w14:textId="77777777" w:rsidR="0088056D" w:rsidRPr="009D2991" w:rsidRDefault="0088056D" w:rsidP="00CA0C1C">
            <w:pPr>
              <w:rPr>
                <w:rFonts w:hint="default"/>
                <w:color w:val="auto"/>
              </w:rPr>
            </w:pPr>
          </w:p>
          <w:p w14:paraId="4C53B3BA" w14:textId="77777777" w:rsidR="0088056D" w:rsidRPr="009D2991" w:rsidRDefault="0088056D" w:rsidP="00CA0C1C">
            <w:pP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D6F7" w14:textId="77777777" w:rsidR="0088056D" w:rsidRPr="009D2991" w:rsidRDefault="0088056D" w:rsidP="00CA0C1C">
            <w:pPr>
              <w:rPr>
                <w:rFonts w:hint="default"/>
                <w:color w:val="auto"/>
              </w:rPr>
            </w:pPr>
          </w:p>
          <w:p w14:paraId="4D9D86E4" w14:textId="77777777" w:rsidR="0088056D" w:rsidRPr="009D2991" w:rsidRDefault="0088056D" w:rsidP="00CA0C1C">
            <w:pPr>
              <w:rPr>
                <w:rFonts w:hint="default"/>
                <w:color w:val="auto"/>
              </w:rPr>
            </w:pPr>
          </w:p>
          <w:p w14:paraId="2F4CA568" w14:textId="77777777" w:rsidR="0088056D" w:rsidRPr="009D2991"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52AF" w14:textId="77777777" w:rsidR="0088056D" w:rsidRPr="009D2991" w:rsidRDefault="0088056D" w:rsidP="00CA0C1C">
            <w:pPr>
              <w:rPr>
                <w:rFonts w:hint="default"/>
                <w:color w:val="auto"/>
              </w:rPr>
            </w:pPr>
          </w:p>
          <w:p w14:paraId="7EDADD7C" w14:textId="77777777" w:rsidR="0088056D" w:rsidRPr="009D2991" w:rsidRDefault="0088056D" w:rsidP="00CA0C1C">
            <w:pPr>
              <w:rPr>
                <w:rFonts w:hint="default"/>
                <w:color w:val="auto"/>
              </w:rPr>
            </w:pPr>
          </w:p>
          <w:p w14:paraId="2D6FDD0D" w14:textId="77777777" w:rsidR="0088056D" w:rsidRPr="009D2991" w:rsidRDefault="0088056D" w:rsidP="00CA0C1C">
            <w:pPr>
              <w:rPr>
                <w:rFonts w:hint="default"/>
                <w:color w:val="auto"/>
              </w:rPr>
            </w:pPr>
          </w:p>
        </w:tc>
      </w:tr>
      <w:tr w:rsidR="0088056D" w:rsidRPr="009D2991" w14:paraId="4B4016BA" w14:textId="77777777" w:rsidTr="00CA0C1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B8EBE" w14:textId="77777777" w:rsidR="0088056D" w:rsidRPr="009D2991" w:rsidRDefault="0088056D" w:rsidP="00CA0C1C">
            <w:pPr>
              <w:rPr>
                <w:rFonts w:hint="default"/>
                <w:color w:val="auto"/>
              </w:rPr>
            </w:pPr>
          </w:p>
          <w:p w14:paraId="073FF980" w14:textId="77777777" w:rsidR="0088056D" w:rsidRPr="009D2991" w:rsidRDefault="0088056D" w:rsidP="00CA0C1C">
            <w:pPr>
              <w:rPr>
                <w:rFonts w:hint="default"/>
                <w:color w:val="auto"/>
              </w:rPr>
            </w:pPr>
          </w:p>
          <w:p w14:paraId="3C535B3F" w14:textId="77777777" w:rsidR="0088056D" w:rsidRPr="009D2991"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05F1E" w14:textId="77777777" w:rsidR="0088056D" w:rsidRPr="009D2991" w:rsidRDefault="0088056D" w:rsidP="00CA0C1C">
            <w:pPr>
              <w:rPr>
                <w:rFonts w:hint="default"/>
                <w:color w:val="auto"/>
              </w:rPr>
            </w:pPr>
          </w:p>
          <w:p w14:paraId="0EADFCEF" w14:textId="77777777" w:rsidR="0088056D" w:rsidRPr="009D2991" w:rsidRDefault="0088056D" w:rsidP="00CA0C1C">
            <w:pPr>
              <w:rPr>
                <w:rFonts w:hint="default"/>
                <w:color w:val="auto"/>
              </w:rPr>
            </w:pPr>
          </w:p>
          <w:p w14:paraId="43CD1A0A" w14:textId="77777777" w:rsidR="0088056D" w:rsidRPr="009D2991" w:rsidRDefault="0088056D" w:rsidP="00CA0C1C">
            <w:pP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DAD5" w14:textId="77777777" w:rsidR="0088056D" w:rsidRPr="009D2991" w:rsidRDefault="0088056D" w:rsidP="00CA0C1C">
            <w:pPr>
              <w:rPr>
                <w:rFonts w:hint="default"/>
                <w:color w:val="auto"/>
              </w:rPr>
            </w:pPr>
          </w:p>
          <w:p w14:paraId="2113F81F" w14:textId="77777777" w:rsidR="0088056D" w:rsidRPr="009D2991" w:rsidRDefault="0088056D" w:rsidP="00CA0C1C">
            <w:pPr>
              <w:rPr>
                <w:rFonts w:hint="default"/>
                <w:color w:val="auto"/>
              </w:rPr>
            </w:pPr>
          </w:p>
          <w:p w14:paraId="16226F77" w14:textId="77777777" w:rsidR="0088056D" w:rsidRPr="009D2991"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AF688" w14:textId="77777777" w:rsidR="0088056D" w:rsidRPr="009D2991" w:rsidRDefault="0088056D" w:rsidP="00CA0C1C">
            <w:pPr>
              <w:rPr>
                <w:rFonts w:hint="default"/>
                <w:color w:val="auto"/>
              </w:rPr>
            </w:pPr>
          </w:p>
          <w:p w14:paraId="1F709221" w14:textId="77777777" w:rsidR="0088056D" w:rsidRPr="009D2991" w:rsidRDefault="0088056D" w:rsidP="00CA0C1C">
            <w:pPr>
              <w:rPr>
                <w:rFonts w:hint="default"/>
                <w:color w:val="auto"/>
              </w:rPr>
            </w:pPr>
          </w:p>
          <w:p w14:paraId="3CA2C3D8" w14:textId="77777777" w:rsidR="0088056D" w:rsidRPr="009D2991" w:rsidRDefault="0088056D" w:rsidP="00CA0C1C">
            <w:pPr>
              <w:rPr>
                <w:rFonts w:hint="default"/>
                <w:color w:val="auto"/>
              </w:rPr>
            </w:pPr>
          </w:p>
        </w:tc>
      </w:tr>
    </w:tbl>
    <w:p w14:paraId="43F10DE0" w14:textId="77777777" w:rsidR="002F1057" w:rsidRPr="009D2991" w:rsidRDefault="002F1057" w:rsidP="002F1057">
      <w:pPr>
        <w:rPr>
          <w:rFonts w:hint="default"/>
          <w:color w:val="auto"/>
        </w:rPr>
      </w:pPr>
    </w:p>
    <w:p w14:paraId="77EB1C4E" w14:textId="3EF75228" w:rsidR="00825178" w:rsidRPr="009D2991" w:rsidRDefault="002F1057">
      <w:pPr>
        <w:rPr>
          <w:rFonts w:hint="default"/>
          <w:color w:val="auto"/>
        </w:rPr>
      </w:pPr>
      <w:r w:rsidRPr="009D2991">
        <w:rPr>
          <w:color w:val="auto"/>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386"/>
        <w:gridCol w:w="1417"/>
        <w:gridCol w:w="5237"/>
      </w:tblGrid>
      <w:tr w:rsidR="009D2991" w:rsidRPr="009D2991" w14:paraId="2817A3F0" w14:textId="77777777" w:rsidTr="001D5DC9">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9D2991" w:rsidRDefault="00825178">
            <w:pPr>
              <w:jc w:val="center"/>
              <w:rPr>
                <w:rFonts w:hint="default"/>
                <w:color w:val="auto"/>
              </w:rPr>
            </w:pPr>
            <w:r w:rsidRPr="009D2991">
              <w:rPr>
                <w:color w:val="auto"/>
              </w:rPr>
              <w:t>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9D2991" w:rsidRDefault="00825178">
            <w:pPr>
              <w:jc w:val="center"/>
              <w:rPr>
                <w:rFonts w:hint="default"/>
                <w:color w:val="auto"/>
              </w:rPr>
            </w:pPr>
            <w:r w:rsidRPr="009D2991">
              <w:rPr>
                <w:color w:val="auto"/>
              </w:rPr>
              <w:t>対象鳥獣</w:t>
            </w: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9D2991" w:rsidRDefault="00825178">
            <w:pPr>
              <w:jc w:val="center"/>
              <w:rPr>
                <w:rFonts w:hint="default"/>
                <w:color w:val="auto"/>
              </w:rPr>
            </w:pPr>
            <w:r w:rsidRPr="009D2991">
              <w:rPr>
                <w:color w:val="auto"/>
              </w:rPr>
              <w:t>取組内容</w:t>
            </w:r>
          </w:p>
        </w:tc>
      </w:tr>
      <w:tr w:rsidR="009D2991" w:rsidRPr="009D2991" w14:paraId="4CFC184E" w14:textId="77777777" w:rsidTr="001D5DC9">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8F452" w14:textId="2625631A" w:rsidR="00825178" w:rsidRPr="009D2991" w:rsidRDefault="001D5DC9">
            <w:pPr>
              <w:rPr>
                <w:rFonts w:hint="default"/>
                <w:color w:val="auto"/>
              </w:rPr>
            </w:pPr>
            <w:r w:rsidRPr="009D2991">
              <w:rPr>
                <w:rFonts w:ascii="ＭＳ ゴシック" w:hAnsi="ＭＳ ゴシック"/>
                <w:color w:val="auto"/>
              </w:rPr>
              <w:t>令和</w:t>
            </w:r>
            <w:r w:rsidR="00A15EF5" w:rsidRPr="009D2991">
              <w:rPr>
                <w:rFonts w:ascii="ＭＳ ゴシック" w:hAnsi="ＭＳ ゴシック"/>
                <w:color w:val="auto"/>
              </w:rPr>
              <w:t>７年度</w:t>
            </w:r>
          </w:p>
          <w:p w14:paraId="42C1C83A" w14:textId="77777777" w:rsidR="00825178" w:rsidRPr="009D2991" w:rsidRDefault="00825178">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DB4EE"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ニホンザル</w:t>
            </w:r>
          </w:p>
          <w:p w14:paraId="211305F9"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イノシシ</w:t>
            </w:r>
          </w:p>
          <w:p w14:paraId="71D8F081"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ニホンジカ</w:t>
            </w:r>
          </w:p>
          <w:p w14:paraId="2A8F76E8"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ハクビシン</w:t>
            </w:r>
          </w:p>
          <w:p w14:paraId="5CD16770"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アナグマ</w:t>
            </w:r>
          </w:p>
          <w:p w14:paraId="1F2B3C21" w14:textId="687A26A0" w:rsidR="00825178" w:rsidRPr="009D2991" w:rsidRDefault="00A15EF5" w:rsidP="00A15EF5">
            <w:pPr>
              <w:rPr>
                <w:rFonts w:hint="default"/>
                <w:color w:val="auto"/>
              </w:rPr>
            </w:pPr>
            <w:r w:rsidRPr="009D2991">
              <w:rPr>
                <w:rFonts w:ascii="ＭＳ ゴシック" w:hAnsi="ＭＳ ゴシック"/>
                <w:color w:val="auto"/>
              </w:rPr>
              <w:t>カラス、ヒヨドリ</w:t>
            </w:r>
          </w:p>
          <w:p w14:paraId="58AE7668" w14:textId="77777777" w:rsidR="00825178" w:rsidRPr="009D2991" w:rsidRDefault="00825178">
            <w:pPr>
              <w:rPr>
                <w:rFonts w:hint="default"/>
                <w:color w:val="auto"/>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8BD9" w14:textId="77777777" w:rsidR="00A15EF5" w:rsidRPr="009D2991" w:rsidRDefault="00A15EF5" w:rsidP="00A15EF5">
            <w:pPr>
              <w:ind w:firstLineChars="100" w:firstLine="242"/>
              <w:rPr>
                <w:rFonts w:ascii="ＭＳ ゴシック" w:hAnsi="ＭＳ ゴシック" w:hint="default"/>
                <w:color w:val="auto"/>
              </w:rPr>
            </w:pPr>
            <w:r w:rsidRPr="009D2991">
              <w:rPr>
                <w:rFonts w:ascii="ＭＳ ゴシック" w:hAnsi="ＭＳ ゴシック"/>
                <w:color w:val="auto"/>
              </w:rPr>
              <w:t>防護柵の設置を推進する。</w:t>
            </w:r>
          </w:p>
          <w:p w14:paraId="38016B5E" w14:textId="1A54E41E" w:rsidR="00825178" w:rsidRPr="009D2991" w:rsidRDefault="00A15EF5" w:rsidP="00A15EF5">
            <w:pPr>
              <w:rPr>
                <w:rFonts w:hint="default"/>
                <w:color w:val="auto"/>
              </w:rPr>
            </w:pPr>
            <w:r w:rsidRPr="009D2991">
              <w:rPr>
                <w:rFonts w:ascii="ＭＳ ゴシック" w:hAnsi="ＭＳ ゴシック"/>
                <w:color w:val="auto"/>
              </w:rPr>
              <w:t xml:space="preserve">　放任果樹、廃棄農作物の撤去、緩衝帯の整備等、鳥獣を誘引しないための注意喚起を行う。</w:t>
            </w:r>
          </w:p>
          <w:p w14:paraId="2980CB18" w14:textId="77777777" w:rsidR="00825178" w:rsidRPr="009D2991" w:rsidRDefault="00825178">
            <w:pPr>
              <w:rPr>
                <w:rFonts w:hint="default"/>
                <w:color w:val="auto"/>
              </w:rPr>
            </w:pPr>
          </w:p>
        </w:tc>
      </w:tr>
      <w:tr w:rsidR="009D2991" w:rsidRPr="009D2991" w14:paraId="5CC8BC0D" w14:textId="77777777" w:rsidTr="001D5DC9">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5833" w14:textId="6AAD8198" w:rsidR="00825178" w:rsidRPr="009D2991" w:rsidRDefault="001D5DC9">
            <w:pPr>
              <w:rPr>
                <w:rFonts w:hint="default"/>
                <w:color w:val="auto"/>
              </w:rPr>
            </w:pPr>
            <w:r w:rsidRPr="009D2991">
              <w:rPr>
                <w:rFonts w:ascii="ＭＳ ゴシック" w:hAnsi="ＭＳ ゴシック"/>
                <w:color w:val="auto"/>
              </w:rPr>
              <w:t>令和</w:t>
            </w:r>
            <w:r w:rsidR="00A15EF5" w:rsidRPr="009D2991">
              <w:rPr>
                <w:rFonts w:ascii="ＭＳ ゴシック" w:hAnsi="ＭＳ ゴシック"/>
                <w:color w:val="auto"/>
              </w:rPr>
              <w:t>８年度</w:t>
            </w:r>
          </w:p>
          <w:p w14:paraId="126DA400" w14:textId="77777777" w:rsidR="00825178" w:rsidRPr="009D2991" w:rsidRDefault="00825178">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02D86"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ニホンザル</w:t>
            </w:r>
          </w:p>
          <w:p w14:paraId="070F498C"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イノシシ</w:t>
            </w:r>
          </w:p>
          <w:p w14:paraId="7085277E"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ニホンジカ</w:t>
            </w:r>
          </w:p>
          <w:p w14:paraId="3F491059"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ハクビシン</w:t>
            </w:r>
          </w:p>
          <w:p w14:paraId="7104FEAB"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アナグマ</w:t>
            </w:r>
          </w:p>
          <w:p w14:paraId="13395710" w14:textId="67AAEC3E" w:rsidR="00825178" w:rsidRPr="009D2991" w:rsidRDefault="00A15EF5" w:rsidP="00A15EF5">
            <w:pPr>
              <w:rPr>
                <w:rFonts w:hint="default"/>
                <w:color w:val="auto"/>
              </w:rPr>
            </w:pPr>
            <w:r w:rsidRPr="009D2991">
              <w:rPr>
                <w:rFonts w:ascii="ＭＳ ゴシック" w:hAnsi="ＭＳ ゴシック"/>
                <w:color w:val="auto"/>
              </w:rPr>
              <w:lastRenderedPageBreak/>
              <w:t>カラス、ヒヨドリ</w:t>
            </w:r>
          </w:p>
          <w:p w14:paraId="19CDCA18" w14:textId="77777777" w:rsidR="00825178" w:rsidRPr="009D2991" w:rsidRDefault="00825178">
            <w:pPr>
              <w:rPr>
                <w:rFonts w:hint="default"/>
                <w:color w:val="auto"/>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FDF1C" w14:textId="77777777" w:rsidR="00A15EF5" w:rsidRPr="009D2991" w:rsidRDefault="00A15EF5" w:rsidP="00A15EF5">
            <w:pPr>
              <w:ind w:firstLineChars="100" w:firstLine="242"/>
              <w:rPr>
                <w:rFonts w:ascii="ＭＳ ゴシック" w:hAnsi="ＭＳ ゴシック" w:hint="default"/>
                <w:color w:val="auto"/>
              </w:rPr>
            </w:pPr>
            <w:r w:rsidRPr="009D2991">
              <w:rPr>
                <w:rFonts w:ascii="ＭＳ ゴシック" w:hAnsi="ＭＳ ゴシック"/>
                <w:color w:val="auto"/>
              </w:rPr>
              <w:lastRenderedPageBreak/>
              <w:t>防護柵の設置を推進する。</w:t>
            </w:r>
          </w:p>
          <w:p w14:paraId="06CEC6ED" w14:textId="775F1D05" w:rsidR="00825178" w:rsidRPr="009D2991" w:rsidRDefault="00A15EF5" w:rsidP="00A15EF5">
            <w:pPr>
              <w:rPr>
                <w:rFonts w:hint="default"/>
                <w:color w:val="auto"/>
              </w:rPr>
            </w:pPr>
            <w:r w:rsidRPr="009D2991">
              <w:rPr>
                <w:rFonts w:ascii="ＭＳ ゴシック" w:hAnsi="ＭＳ ゴシック"/>
                <w:color w:val="auto"/>
              </w:rPr>
              <w:t xml:space="preserve">　放任果樹、廃棄農作物の撤去、緩衝帯の整備等、鳥獣を誘引しないための注意喚起を行う。</w:t>
            </w:r>
          </w:p>
          <w:p w14:paraId="45B21B29" w14:textId="77777777" w:rsidR="00825178" w:rsidRPr="009D2991" w:rsidRDefault="00825178">
            <w:pPr>
              <w:rPr>
                <w:rFonts w:hint="default"/>
                <w:color w:val="auto"/>
              </w:rPr>
            </w:pPr>
          </w:p>
        </w:tc>
      </w:tr>
      <w:tr w:rsidR="00825178" w:rsidRPr="009D2991" w14:paraId="3572A7FA" w14:textId="77777777" w:rsidTr="001D5DC9">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3157E" w14:textId="10EB8770" w:rsidR="00825178" w:rsidRPr="009D2991" w:rsidRDefault="001D5DC9">
            <w:pPr>
              <w:rPr>
                <w:rFonts w:hint="default"/>
                <w:color w:val="auto"/>
              </w:rPr>
            </w:pPr>
            <w:r w:rsidRPr="009D2991">
              <w:rPr>
                <w:rFonts w:ascii="ＭＳ ゴシック" w:hAnsi="ＭＳ ゴシック"/>
                <w:color w:val="auto"/>
              </w:rPr>
              <w:t>令和</w:t>
            </w:r>
            <w:r w:rsidR="00A15EF5" w:rsidRPr="009D2991">
              <w:rPr>
                <w:rFonts w:ascii="ＭＳ ゴシック" w:hAnsi="ＭＳ ゴシック"/>
                <w:color w:val="auto"/>
              </w:rPr>
              <w:t>９年度</w:t>
            </w:r>
          </w:p>
          <w:p w14:paraId="71BC4349" w14:textId="77777777" w:rsidR="00825178" w:rsidRPr="009D2991" w:rsidRDefault="00825178">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8FC45"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ニホンザル</w:t>
            </w:r>
          </w:p>
          <w:p w14:paraId="3B229D96"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イノシシ</w:t>
            </w:r>
          </w:p>
          <w:p w14:paraId="3A045803"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ニホンジカ</w:t>
            </w:r>
          </w:p>
          <w:p w14:paraId="53B140BB"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ハクビシン</w:t>
            </w:r>
          </w:p>
          <w:p w14:paraId="520D3760"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アナグマ</w:t>
            </w:r>
          </w:p>
          <w:p w14:paraId="5E6E306B" w14:textId="601237DD" w:rsidR="00825178" w:rsidRPr="009D2991" w:rsidRDefault="00A15EF5" w:rsidP="00A15EF5">
            <w:pPr>
              <w:rPr>
                <w:rFonts w:hint="default"/>
                <w:color w:val="auto"/>
              </w:rPr>
            </w:pPr>
            <w:r w:rsidRPr="009D2991">
              <w:rPr>
                <w:rFonts w:ascii="ＭＳ ゴシック" w:hAnsi="ＭＳ ゴシック"/>
                <w:color w:val="auto"/>
              </w:rPr>
              <w:t>カラス、ヒヨドリ</w:t>
            </w:r>
          </w:p>
          <w:p w14:paraId="44445E19" w14:textId="77777777" w:rsidR="00825178" w:rsidRPr="009D2991" w:rsidRDefault="00825178">
            <w:pPr>
              <w:rPr>
                <w:rFonts w:hint="default"/>
                <w:color w:val="auto"/>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2B137" w14:textId="77777777" w:rsidR="00A15EF5" w:rsidRPr="009D2991" w:rsidRDefault="00A15EF5" w:rsidP="00A15EF5">
            <w:pPr>
              <w:ind w:firstLineChars="100" w:firstLine="242"/>
              <w:rPr>
                <w:rFonts w:ascii="ＭＳ ゴシック" w:hAnsi="ＭＳ ゴシック" w:hint="default"/>
                <w:color w:val="auto"/>
              </w:rPr>
            </w:pPr>
            <w:r w:rsidRPr="009D2991">
              <w:rPr>
                <w:rFonts w:ascii="ＭＳ ゴシック" w:hAnsi="ＭＳ ゴシック"/>
                <w:color w:val="auto"/>
              </w:rPr>
              <w:t>防護柵の設置を推進する。</w:t>
            </w:r>
          </w:p>
          <w:p w14:paraId="0DDACE23" w14:textId="76C55B9A" w:rsidR="00825178" w:rsidRPr="009D2991" w:rsidRDefault="00A15EF5" w:rsidP="00A15EF5">
            <w:pPr>
              <w:rPr>
                <w:rFonts w:hint="default"/>
                <w:color w:val="auto"/>
              </w:rPr>
            </w:pPr>
            <w:r w:rsidRPr="009D2991">
              <w:rPr>
                <w:rFonts w:ascii="ＭＳ ゴシック" w:hAnsi="ＭＳ ゴシック"/>
                <w:color w:val="auto"/>
              </w:rPr>
              <w:t xml:space="preserve">　放任果樹、廃棄農作物の撤去、緩衝帯の整備等、鳥獣を誘引しないための注意喚起を行う。</w:t>
            </w:r>
          </w:p>
          <w:p w14:paraId="1E22BB28" w14:textId="77777777" w:rsidR="00825178" w:rsidRPr="009D2991" w:rsidRDefault="00825178">
            <w:pPr>
              <w:rPr>
                <w:rFonts w:hint="default"/>
                <w:color w:val="auto"/>
              </w:rPr>
            </w:pPr>
          </w:p>
        </w:tc>
      </w:tr>
    </w:tbl>
    <w:p w14:paraId="27C5E947" w14:textId="77777777" w:rsidR="00825178" w:rsidRPr="009D2991" w:rsidRDefault="00825178" w:rsidP="000B3257">
      <w:pPr>
        <w:spacing w:line="200" w:lineRule="exact"/>
        <w:ind w:left="726" w:hanging="726"/>
        <w:rPr>
          <w:rFonts w:hint="default"/>
          <w:color w:val="auto"/>
        </w:rPr>
      </w:pPr>
    </w:p>
    <w:p w14:paraId="6E93137E" w14:textId="46B4D2E9" w:rsidR="00825178" w:rsidRPr="009D2991" w:rsidRDefault="002F1057">
      <w:pPr>
        <w:ind w:left="243" w:hanging="243"/>
        <w:rPr>
          <w:rFonts w:hint="default"/>
          <w:color w:val="auto"/>
        </w:rPr>
      </w:pPr>
      <w:r w:rsidRPr="009D2991">
        <w:rPr>
          <w:color w:val="auto"/>
        </w:rPr>
        <w:t>６</w:t>
      </w:r>
      <w:r w:rsidR="00825178" w:rsidRPr="009D2991">
        <w:rPr>
          <w:color w:val="auto"/>
        </w:rPr>
        <w:t>．対象鳥獣による住民の生命、身体又は財産に係る被害が生じ、又は生じるおそれがある場合の対処に関する事項</w:t>
      </w:r>
    </w:p>
    <w:p w14:paraId="1B5FCCA6" w14:textId="77777777" w:rsidR="00825178" w:rsidRPr="009D2991" w:rsidRDefault="00825178">
      <w:pPr>
        <w:ind w:left="485"/>
        <w:rPr>
          <w:rFonts w:hint="default"/>
          <w:color w:val="auto"/>
        </w:rPr>
      </w:pPr>
      <w:r w:rsidRPr="009D2991">
        <w:rPr>
          <w:color w:val="auto"/>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9D2991" w:rsidRPr="009D2991"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9D2991" w:rsidRDefault="00825178">
            <w:pPr>
              <w:jc w:val="center"/>
              <w:rPr>
                <w:rFonts w:hint="default"/>
                <w:color w:val="auto"/>
              </w:rPr>
            </w:pPr>
            <w:r w:rsidRPr="009D2991">
              <w:rPr>
                <w:color w:val="auto"/>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9D2991" w:rsidRDefault="00825178">
            <w:pPr>
              <w:jc w:val="center"/>
              <w:rPr>
                <w:rFonts w:hint="default"/>
                <w:color w:val="auto"/>
              </w:rPr>
            </w:pPr>
            <w:r w:rsidRPr="009D2991">
              <w:rPr>
                <w:color w:val="auto"/>
              </w:rPr>
              <w:t>役割</w:t>
            </w:r>
          </w:p>
        </w:tc>
      </w:tr>
      <w:tr w:rsidR="009D2991" w:rsidRPr="009D2991" w14:paraId="4A99FA1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40B6DC25" w:rsidR="00825178" w:rsidRPr="009D2991" w:rsidRDefault="00C31D1D">
            <w:pPr>
              <w:jc w:val="left"/>
              <w:rPr>
                <w:rFonts w:hint="default"/>
                <w:color w:val="auto"/>
              </w:rPr>
            </w:pPr>
            <w:r w:rsidRPr="009D2991">
              <w:rPr>
                <w:rFonts w:ascii="ＭＳ ゴシック" w:hAnsi="ＭＳ ゴシック"/>
                <w:color w:val="auto"/>
              </w:rPr>
              <w:t>真鶴町</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59F32FAF" w:rsidR="00825178" w:rsidRPr="009D2991" w:rsidRDefault="00C31D1D">
            <w:pPr>
              <w:rPr>
                <w:rFonts w:hint="default"/>
                <w:color w:val="auto"/>
              </w:rPr>
            </w:pPr>
            <w:r w:rsidRPr="009D2991">
              <w:rPr>
                <w:rFonts w:ascii="ＭＳ ゴシック" w:hAnsi="ＭＳ ゴシック"/>
                <w:color w:val="auto"/>
              </w:rPr>
              <w:t>現地調査、住民への注意喚起、捕殺依頼</w:t>
            </w:r>
          </w:p>
        </w:tc>
      </w:tr>
      <w:tr w:rsidR="009D2991" w:rsidRPr="009D2991" w14:paraId="0734B6D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0A1A61A2" w:rsidR="00825178" w:rsidRPr="009D2991" w:rsidRDefault="00C31D1D">
            <w:pPr>
              <w:jc w:val="left"/>
              <w:rPr>
                <w:rFonts w:hint="default"/>
                <w:color w:val="auto"/>
              </w:rPr>
            </w:pPr>
            <w:r w:rsidRPr="009D2991">
              <w:rPr>
                <w:rFonts w:ascii="ＭＳ ゴシック" w:hAnsi="ＭＳ ゴシック"/>
                <w:color w:val="auto"/>
              </w:rPr>
              <w:t>猟友会湯河原方面支部</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66E6A760" w:rsidR="00825178" w:rsidRPr="009D2991" w:rsidRDefault="00C31D1D">
            <w:pPr>
              <w:rPr>
                <w:rFonts w:hint="default"/>
                <w:color w:val="auto"/>
              </w:rPr>
            </w:pPr>
            <w:r w:rsidRPr="009D2991">
              <w:rPr>
                <w:rFonts w:ascii="ＭＳ ゴシック" w:hAnsi="ＭＳ ゴシック"/>
                <w:color w:val="auto"/>
              </w:rPr>
              <w:t>パトロール、捕殺</w:t>
            </w:r>
          </w:p>
        </w:tc>
      </w:tr>
      <w:tr w:rsidR="009D2991" w:rsidRPr="009D2991" w14:paraId="2B808BA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67AB826D" w:rsidR="00825178" w:rsidRPr="009D2991" w:rsidRDefault="00C31D1D">
            <w:pPr>
              <w:jc w:val="left"/>
              <w:rPr>
                <w:rFonts w:hint="default"/>
                <w:color w:val="auto"/>
              </w:rPr>
            </w:pPr>
            <w:r w:rsidRPr="009D2991">
              <w:rPr>
                <w:rFonts w:ascii="ＭＳ ゴシック" w:hAnsi="ＭＳ ゴシック"/>
                <w:color w:val="auto"/>
              </w:rPr>
              <w:t>鳥獣被害対策実施隊</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024C3EA5" w:rsidR="00825178" w:rsidRPr="009D2991" w:rsidRDefault="00C31D1D">
            <w:pPr>
              <w:rPr>
                <w:rFonts w:hint="default"/>
                <w:color w:val="auto"/>
              </w:rPr>
            </w:pPr>
            <w:r w:rsidRPr="009D2991">
              <w:rPr>
                <w:rFonts w:ascii="ＭＳ ゴシック" w:hAnsi="ＭＳ ゴシック"/>
                <w:color w:val="auto"/>
              </w:rPr>
              <w:t>パトロール、捕殺</w:t>
            </w:r>
          </w:p>
        </w:tc>
      </w:tr>
      <w:tr w:rsidR="009D2991" w:rsidRPr="009D2991" w14:paraId="12470DA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9E2F9" w14:textId="70BB1D8C" w:rsidR="00825178" w:rsidRPr="009D2991" w:rsidRDefault="00C31D1D">
            <w:pPr>
              <w:jc w:val="left"/>
              <w:rPr>
                <w:rFonts w:hint="default"/>
                <w:color w:val="auto"/>
              </w:rPr>
            </w:pPr>
            <w:r w:rsidRPr="009D2991">
              <w:rPr>
                <w:rFonts w:ascii="ＭＳ ゴシック" w:hAnsi="ＭＳ ゴシック"/>
                <w:color w:val="auto"/>
              </w:rPr>
              <w:t>神奈川県警小田原警察署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2E12376E" w:rsidR="00825178" w:rsidRPr="009D2991" w:rsidRDefault="00C31D1D">
            <w:pPr>
              <w:rPr>
                <w:rFonts w:hint="default"/>
                <w:color w:val="auto"/>
              </w:rPr>
            </w:pPr>
            <w:r w:rsidRPr="009D2991">
              <w:rPr>
                <w:rFonts w:ascii="ＭＳ ゴシック" w:hAnsi="ＭＳ ゴシック"/>
                <w:color w:val="auto"/>
              </w:rPr>
              <w:t>緊急対応</w:t>
            </w:r>
          </w:p>
        </w:tc>
      </w:tr>
      <w:tr w:rsidR="009D2991" w:rsidRPr="009D2991" w14:paraId="79EA739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5CB39" w14:textId="77777777" w:rsidR="00C31D1D" w:rsidRPr="009D2991" w:rsidRDefault="00C31D1D" w:rsidP="00C31D1D">
            <w:pPr>
              <w:jc w:val="left"/>
              <w:rPr>
                <w:rFonts w:ascii="ＭＳ ゴシック" w:hAnsi="ＭＳ ゴシック" w:hint="default"/>
                <w:color w:val="auto"/>
              </w:rPr>
            </w:pPr>
            <w:r w:rsidRPr="009D2991">
              <w:rPr>
                <w:rFonts w:ascii="ＭＳ ゴシック" w:hAnsi="ＭＳ ゴシック"/>
                <w:color w:val="auto"/>
              </w:rPr>
              <w:t>県西地域県政総合センター</w:t>
            </w:r>
          </w:p>
          <w:p w14:paraId="6A786E45" w14:textId="5FA238AD" w:rsidR="00C31D1D" w:rsidRPr="009D2991" w:rsidRDefault="00C31D1D" w:rsidP="00C31D1D">
            <w:pPr>
              <w:jc w:val="left"/>
              <w:rPr>
                <w:rFonts w:hint="default"/>
                <w:color w:val="auto"/>
              </w:rPr>
            </w:pPr>
            <w:r w:rsidRPr="009D2991">
              <w:rPr>
                <w:rFonts w:ascii="ＭＳ ゴシック" w:hAnsi="ＭＳ ゴシック"/>
                <w:color w:val="auto"/>
              </w:rPr>
              <w:t>環境部環境調整課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B3705" w14:textId="0EC597D0" w:rsidR="00C31D1D" w:rsidRPr="009D2991" w:rsidRDefault="00C31D1D">
            <w:pPr>
              <w:rPr>
                <w:rFonts w:hint="default"/>
                <w:color w:val="auto"/>
              </w:rPr>
            </w:pPr>
            <w:r w:rsidRPr="009D2991">
              <w:rPr>
                <w:rFonts w:ascii="ＭＳ ゴシック" w:hAnsi="ＭＳ ゴシック"/>
                <w:color w:val="auto"/>
              </w:rPr>
              <w:t>情報の共有</w:t>
            </w:r>
          </w:p>
        </w:tc>
      </w:tr>
      <w:tr w:rsidR="00C31D1D" w:rsidRPr="009D2991" w14:paraId="624B4356"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0314" w14:textId="6152D993" w:rsidR="00C31D1D" w:rsidRPr="009D2991" w:rsidRDefault="00C31D1D">
            <w:pPr>
              <w:jc w:val="left"/>
              <w:rPr>
                <w:rFonts w:hint="default"/>
                <w:color w:val="auto"/>
              </w:rPr>
            </w:pPr>
            <w:r w:rsidRPr="009D2991">
              <w:rPr>
                <w:rFonts w:ascii="ＭＳ ゴシック" w:hAnsi="ＭＳ ゴシック"/>
                <w:color w:val="auto"/>
              </w:rPr>
              <w:t>その他関係機関</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DE370" w14:textId="3B9A3DEA" w:rsidR="00C31D1D" w:rsidRPr="009D2991" w:rsidRDefault="00C31D1D">
            <w:pPr>
              <w:rPr>
                <w:rFonts w:hint="default"/>
                <w:color w:val="auto"/>
              </w:rPr>
            </w:pPr>
            <w:r w:rsidRPr="009D2991">
              <w:rPr>
                <w:rFonts w:ascii="ＭＳ ゴシック" w:hAnsi="ＭＳ ゴシック"/>
                <w:color w:val="auto"/>
              </w:rPr>
              <w:t>パトロール等の協力、緊急対応</w:t>
            </w:r>
          </w:p>
        </w:tc>
      </w:tr>
    </w:tbl>
    <w:p w14:paraId="00327B3D" w14:textId="77777777" w:rsidR="00825178" w:rsidRPr="009D2991" w:rsidRDefault="00825178" w:rsidP="000B3257">
      <w:pPr>
        <w:spacing w:line="200" w:lineRule="exact"/>
        <w:rPr>
          <w:rFonts w:hint="default"/>
          <w:color w:val="auto"/>
        </w:rPr>
      </w:pPr>
    </w:p>
    <w:p w14:paraId="2BAE7AE0" w14:textId="77777777" w:rsidR="00825178" w:rsidRPr="009D2991" w:rsidRDefault="00825178">
      <w:pPr>
        <w:rPr>
          <w:rFonts w:hint="default"/>
          <w:color w:val="auto"/>
        </w:rPr>
      </w:pPr>
      <w:r w:rsidRPr="009D2991">
        <w:rPr>
          <w:color w:val="auto"/>
        </w:rP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140724E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BFEFE" w14:textId="15501D80" w:rsidR="00C31D1D" w:rsidRPr="009D2991" w:rsidRDefault="00C31D1D" w:rsidP="00C31D1D">
            <w:pPr>
              <w:ind w:firstLineChars="150" w:firstLine="364"/>
              <w:rPr>
                <w:rFonts w:ascii="ＭＳ ゴシック" w:hAnsi="ＭＳ ゴシック" w:hint="default"/>
                <w:color w:val="auto"/>
              </w:rPr>
            </w:pPr>
            <w:r w:rsidRPr="009D2991">
              <w:rPr>
                <w:rFonts w:ascii="ＭＳ ゴシック" w:hAnsi="ＭＳ ゴシック"/>
                <w:noProof/>
                <w:color w:val="auto"/>
              </w:rPr>
              <mc:AlternateContent>
                <mc:Choice Requires="wps">
                  <w:drawing>
                    <wp:anchor distT="0" distB="0" distL="114300" distR="114300" simplePos="0" relativeHeight="251663360" behindDoc="0" locked="0" layoutInCell="1" allowOverlap="1" wp14:anchorId="75E4464C" wp14:editId="31FB6B4C">
                      <wp:simplePos x="0" y="0"/>
                      <wp:positionH relativeFrom="column">
                        <wp:posOffset>2566670</wp:posOffset>
                      </wp:positionH>
                      <wp:positionV relativeFrom="paragraph">
                        <wp:posOffset>105410</wp:posOffset>
                      </wp:positionV>
                      <wp:extent cx="635" cy="1478280"/>
                      <wp:effectExtent l="0" t="0" r="0" b="0"/>
                      <wp:wrapNone/>
                      <wp:docPr id="1058796103"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8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58C07" id="_x0000_t32" coordsize="21600,21600" o:spt="32" o:oned="t" path="m,l21600,21600e" filled="f">
                      <v:path arrowok="t" fillok="f" o:connecttype="none"/>
                      <o:lock v:ext="edit" shapetype="t"/>
                    </v:shapetype>
                    <v:shape id="直線矢印コネクタ 5" o:spid="_x0000_s1026" type="#_x0000_t32" style="position:absolute;margin-left:202.1pt;margin-top:8.3pt;width:.05pt;height:1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"/>
                  </w:pict>
                </mc:Fallback>
              </mc:AlternateContent>
            </w:r>
            <w:r w:rsidRPr="009D2991">
              <w:rPr>
                <w:rFonts w:ascii="ＭＳ ゴシック" w:hAnsi="ＭＳ ゴシック"/>
                <w:noProof/>
                <w:color w:val="auto"/>
              </w:rPr>
              <mc:AlternateContent>
                <mc:Choice Requires="wps">
                  <w:drawing>
                    <wp:anchor distT="0" distB="0" distL="114300" distR="114300" simplePos="0" relativeHeight="251660288" behindDoc="0" locked="0" layoutInCell="1" allowOverlap="1" wp14:anchorId="5169B783" wp14:editId="2A5E88F3">
                      <wp:simplePos x="0" y="0"/>
                      <wp:positionH relativeFrom="column">
                        <wp:posOffset>2382520</wp:posOffset>
                      </wp:positionH>
                      <wp:positionV relativeFrom="paragraph">
                        <wp:posOffset>105410</wp:posOffset>
                      </wp:positionV>
                      <wp:extent cx="382905" cy="0"/>
                      <wp:effectExtent l="0" t="0" r="0" b="0"/>
                      <wp:wrapNone/>
                      <wp:docPr id="70217717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15663" id="直線矢印コネクタ 4" o:spid="_x0000_s1026" type="#_x0000_t32" style="position:absolute;margin-left:187.6pt;margin-top:8.3pt;width:3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">
                      <v:stroke endarrow="block"/>
                    </v:shape>
                  </w:pict>
                </mc:Fallback>
              </mc:AlternateContent>
            </w:r>
            <w:r w:rsidRPr="009D2991">
              <w:rPr>
                <w:rFonts w:ascii="ＭＳ ゴシック" w:hAnsi="ＭＳ ゴシック"/>
                <w:noProof/>
                <w:color w:val="auto"/>
              </w:rPr>
              <mc:AlternateContent>
                <mc:Choice Requires="wps">
                  <w:drawing>
                    <wp:anchor distT="0" distB="0" distL="114300" distR="114300" simplePos="0" relativeHeight="251659264" behindDoc="0" locked="0" layoutInCell="1" allowOverlap="1" wp14:anchorId="5FB1F7A0" wp14:editId="318B3BD1">
                      <wp:simplePos x="0" y="0"/>
                      <wp:positionH relativeFrom="column">
                        <wp:posOffset>744855</wp:posOffset>
                      </wp:positionH>
                      <wp:positionV relativeFrom="paragraph">
                        <wp:posOffset>105410</wp:posOffset>
                      </wp:positionV>
                      <wp:extent cx="382905" cy="0"/>
                      <wp:effectExtent l="0" t="0" r="0" b="0"/>
                      <wp:wrapNone/>
                      <wp:docPr id="6653391"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D74B0" id="直線矢印コネクタ 3" o:spid="_x0000_s1026" type="#_x0000_t32" style="position:absolute;margin-left:58.65pt;margin-top:8.3pt;width:3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">
                      <v:stroke endarrow="block"/>
                    </v:shape>
                  </w:pict>
                </mc:Fallback>
              </mc:AlternateContent>
            </w:r>
            <w:r w:rsidRPr="009D2991">
              <w:rPr>
                <w:rFonts w:ascii="ＭＳ ゴシック" w:hAnsi="ＭＳ ゴシック"/>
                <w:color w:val="auto"/>
              </w:rPr>
              <w:t>町民等　　　真鶴町産業観光課　　　鳥獣被害対策実施隊</w:t>
            </w:r>
          </w:p>
          <w:p w14:paraId="19923669"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（出没情報）                        （捕獲、駆除等要請）</w:t>
            </w:r>
          </w:p>
          <w:p w14:paraId="193E0F59" w14:textId="77777777" w:rsidR="00C31D1D" w:rsidRPr="009D2991" w:rsidRDefault="00C31D1D" w:rsidP="00C31D1D">
            <w:pPr>
              <w:rPr>
                <w:rFonts w:ascii="ＭＳ ゴシック" w:hAnsi="ＭＳ ゴシック" w:hint="default"/>
                <w:color w:val="auto"/>
              </w:rPr>
            </w:pPr>
          </w:p>
          <w:p w14:paraId="7CDF7B75" w14:textId="20D7DC8F" w:rsidR="00C31D1D" w:rsidRPr="009D2991" w:rsidRDefault="00C31D1D" w:rsidP="00C31D1D">
            <w:pPr>
              <w:rPr>
                <w:rFonts w:ascii="ＭＳ ゴシック" w:hAnsi="ＭＳ ゴシック" w:hint="default"/>
                <w:color w:val="auto"/>
              </w:rPr>
            </w:pPr>
            <w:r w:rsidRPr="009D2991">
              <w:rPr>
                <w:rFonts w:ascii="ＭＳ ゴシック" w:hAnsi="ＭＳ ゴシック"/>
                <w:noProof/>
                <w:color w:val="auto"/>
              </w:rPr>
              <mc:AlternateContent>
                <mc:Choice Requires="wps">
                  <w:drawing>
                    <wp:anchor distT="0" distB="0" distL="114300" distR="114300" simplePos="0" relativeHeight="251661312" behindDoc="0" locked="0" layoutInCell="1" allowOverlap="1" wp14:anchorId="4975A990" wp14:editId="465E0AF9">
                      <wp:simplePos x="0" y="0"/>
                      <wp:positionH relativeFrom="column">
                        <wp:posOffset>2567305</wp:posOffset>
                      </wp:positionH>
                      <wp:positionV relativeFrom="paragraph">
                        <wp:posOffset>97155</wp:posOffset>
                      </wp:positionV>
                      <wp:extent cx="198120" cy="635"/>
                      <wp:effectExtent l="0" t="0" r="0" b="0"/>
                      <wp:wrapNone/>
                      <wp:docPr id="39977040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EFC82" id="直線矢印コネクタ 2" o:spid="_x0000_s1026" type="#_x0000_t32" style="position:absolute;margin-left:202.15pt;margin-top:7.65pt;width:15.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">
                      <v:stroke endarrow="block"/>
                    </v:shape>
                  </w:pict>
                </mc:Fallback>
              </mc:AlternateContent>
            </w:r>
            <w:r w:rsidRPr="009D2991">
              <w:rPr>
                <w:rFonts w:ascii="ＭＳ ゴシック" w:hAnsi="ＭＳ ゴシック"/>
                <w:color w:val="auto"/>
              </w:rPr>
              <w:t xml:space="preserve">　　　　　　　　　　　　　　　　　　 小田原市警察署・湯河原消防署</w:t>
            </w:r>
          </w:p>
          <w:p w14:paraId="24902533"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 xml:space="preserve">　　　　　　　　　　　　　　　　　　（緊急時出動要請）</w:t>
            </w:r>
          </w:p>
          <w:p w14:paraId="48EFEC5E" w14:textId="77777777" w:rsidR="00C31D1D" w:rsidRPr="009D2991" w:rsidRDefault="00C31D1D" w:rsidP="00C31D1D">
            <w:pPr>
              <w:rPr>
                <w:rFonts w:ascii="ＭＳ ゴシック" w:hAnsi="ＭＳ ゴシック" w:hint="default"/>
                <w:color w:val="auto"/>
              </w:rPr>
            </w:pPr>
          </w:p>
          <w:p w14:paraId="374BBFFF" w14:textId="77777777" w:rsidR="00C31D1D" w:rsidRPr="009D2991" w:rsidRDefault="00C31D1D" w:rsidP="00C31D1D">
            <w:pPr>
              <w:rPr>
                <w:rFonts w:ascii="ＭＳ ゴシック" w:hAnsi="ＭＳ ゴシック" w:hint="default"/>
                <w:color w:val="auto"/>
              </w:rPr>
            </w:pPr>
          </w:p>
          <w:p w14:paraId="7011580D" w14:textId="390CCA25" w:rsidR="00C31D1D" w:rsidRPr="009D2991" w:rsidRDefault="00C31D1D" w:rsidP="00C31D1D">
            <w:pPr>
              <w:rPr>
                <w:rFonts w:ascii="ＭＳ ゴシック" w:hAnsi="ＭＳ ゴシック" w:hint="default"/>
                <w:color w:val="auto"/>
              </w:rPr>
            </w:pPr>
            <w:r w:rsidRPr="009D2991">
              <w:rPr>
                <w:rFonts w:ascii="ＭＳ ゴシック" w:hAnsi="ＭＳ ゴシック"/>
                <w:noProof/>
                <w:color w:val="auto"/>
              </w:rPr>
              <mc:AlternateContent>
                <mc:Choice Requires="wps">
                  <w:drawing>
                    <wp:anchor distT="0" distB="0" distL="114300" distR="114300" simplePos="0" relativeHeight="251662336" behindDoc="0" locked="0" layoutInCell="1" allowOverlap="1" wp14:anchorId="41F6DD7E" wp14:editId="6498128E">
                      <wp:simplePos x="0" y="0"/>
                      <wp:positionH relativeFrom="column">
                        <wp:posOffset>2567305</wp:posOffset>
                      </wp:positionH>
                      <wp:positionV relativeFrom="paragraph">
                        <wp:posOffset>103505</wp:posOffset>
                      </wp:positionV>
                      <wp:extent cx="198120" cy="635"/>
                      <wp:effectExtent l="0" t="0" r="0" b="0"/>
                      <wp:wrapNone/>
                      <wp:docPr id="123746876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73451" id="直線矢印コネクタ 1" o:spid="_x0000_s1026" type="#_x0000_t32" style="position:absolute;margin-left:202.15pt;margin-top:8.15pt;width:15.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">
                      <v:stroke endarrow="block"/>
                    </v:shape>
                  </w:pict>
                </mc:Fallback>
              </mc:AlternateContent>
            </w:r>
            <w:r w:rsidRPr="009D2991">
              <w:rPr>
                <w:rFonts w:ascii="ＭＳ ゴシック" w:hAnsi="ＭＳ ゴシック"/>
                <w:color w:val="auto"/>
              </w:rPr>
              <w:t xml:space="preserve">　　　　　　　　　　　　　　　　　 　県西地域県政総合センター環境部環境調整課</w:t>
            </w:r>
          </w:p>
          <w:p w14:paraId="646BD053" w14:textId="77777777" w:rsidR="00C31D1D" w:rsidRPr="009D2991" w:rsidRDefault="00C31D1D" w:rsidP="00C31D1D">
            <w:pPr>
              <w:rPr>
                <w:rFonts w:ascii="ＭＳ ゴシック" w:hAnsi="ＭＳ ゴシック" w:hint="default"/>
                <w:color w:val="auto"/>
              </w:rPr>
            </w:pPr>
            <w:r w:rsidRPr="009D2991">
              <w:rPr>
                <w:rFonts w:ascii="ＭＳ ゴシック" w:hAnsi="ＭＳ ゴシック"/>
                <w:color w:val="auto"/>
              </w:rPr>
              <w:t xml:space="preserve">　　　　　　　　　　　　　　　　　　（情報の共有）</w:t>
            </w:r>
          </w:p>
          <w:p w14:paraId="5FACA131" w14:textId="77777777" w:rsidR="00825178" w:rsidRPr="009D2991" w:rsidRDefault="00825178">
            <w:pPr>
              <w:rPr>
                <w:rFonts w:hint="default"/>
                <w:color w:val="auto"/>
              </w:rPr>
            </w:pPr>
          </w:p>
          <w:p w14:paraId="7CB0B767" w14:textId="77777777" w:rsidR="00825178" w:rsidRPr="009D2991" w:rsidRDefault="00825178">
            <w:pPr>
              <w:rPr>
                <w:rFonts w:hint="default"/>
                <w:color w:val="auto"/>
              </w:rPr>
            </w:pPr>
          </w:p>
          <w:p w14:paraId="2278EC1F" w14:textId="77777777" w:rsidR="00825178" w:rsidRPr="009D2991" w:rsidRDefault="00825178">
            <w:pPr>
              <w:rPr>
                <w:rFonts w:hint="default"/>
                <w:color w:val="auto"/>
              </w:rPr>
            </w:pPr>
          </w:p>
        </w:tc>
      </w:tr>
    </w:tbl>
    <w:p w14:paraId="7F1FB6A6" w14:textId="77777777" w:rsidR="00825178" w:rsidRPr="009D2991" w:rsidRDefault="00825178" w:rsidP="000B3257">
      <w:pPr>
        <w:spacing w:line="200" w:lineRule="exact"/>
        <w:rPr>
          <w:rFonts w:hint="default"/>
          <w:color w:val="auto"/>
        </w:rPr>
      </w:pPr>
    </w:p>
    <w:p w14:paraId="7EAEF729" w14:textId="220C09B1" w:rsidR="00825178" w:rsidRPr="009D2991" w:rsidRDefault="002F1057">
      <w:pPr>
        <w:rPr>
          <w:rFonts w:hint="default"/>
          <w:color w:val="auto"/>
        </w:rPr>
      </w:pPr>
      <w:r w:rsidRPr="009D2991">
        <w:rPr>
          <w:color w:val="auto"/>
        </w:rPr>
        <w:t>７</w:t>
      </w:r>
      <w:r w:rsidR="00825178" w:rsidRPr="009D2991">
        <w:rPr>
          <w:color w:val="auto"/>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E50D7" w14:textId="77777777" w:rsidR="00A15EF5" w:rsidRPr="009D2991" w:rsidRDefault="00A15EF5" w:rsidP="00A15EF5">
            <w:pPr>
              <w:rPr>
                <w:rFonts w:ascii="ＭＳ ゴシック" w:hAnsi="ＭＳ ゴシック" w:hint="default"/>
                <w:color w:val="auto"/>
              </w:rPr>
            </w:pPr>
            <w:r w:rsidRPr="009D2991">
              <w:rPr>
                <w:rFonts w:ascii="ＭＳ ゴシック" w:hAnsi="ＭＳ ゴシック"/>
                <w:color w:val="auto"/>
              </w:rPr>
              <w:t>イノシシ、ニホンジカ、ハクビシン及びアナグマ等の有害鳥獣については</w:t>
            </w:r>
            <w:r w:rsidRPr="009D2991">
              <w:rPr>
                <w:rFonts w:ascii="ＭＳ ゴシック" w:hAnsi="ＭＳ ゴシック"/>
                <w:color w:val="auto"/>
              </w:rPr>
              <w:lastRenderedPageBreak/>
              <w:t>捕獲後、埋設又は焼却処分（湯河原美化センター）を行う。イノシシについては可能な限り捕獲実施者等による自家消費を行い、有効活用する。</w:t>
            </w:r>
          </w:p>
          <w:p w14:paraId="1ED8ACC4" w14:textId="28CC3FF2" w:rsidR="00825178" w:rsidRPr="009D2991" w:rsidRDefault="00A15EF5">
            <w:pPr>
              <w:rPr>
                <w:rFonts w:hint="default"/>
                <w:color w:val="auto"/>
              </w:rPr>
            </w:pPr>
            <w:r w:rsidRPr="009D2991">
              <w:rPr>
                <w:rFonts w:ascii="ＭＳ ゴシック" w:hAnsi="ＭＳ ゴシック"/>
                <w:color w:val="auto"/>
              </w:rPr>
              <w:t xml:space="preserve">　ニホンザルについては捕獲後、神奈川県ニホンザル管理計画に基づき、麻酔薬投与または銃器によるとめ刺し等で苦痛を与えない方法での殺処分を行う。</w:t>
            </w:r>
          </w:p>
        </w:tc>
      </w:tr>
    </w:tbl>
    <w:p w14:paraId="20A9E78F" w14:textId="77777777" w:rsidR="007717DD" w:rsidRPr="009D2991" w:rsidRDefault="007717DD">
      <w:pPr>
        <w:tabs>
          <w:tab w:val="left" w:pos="485"/>
        </w:tabs>
        <w:ind w:left="728" w:hanging="728"/>
        <w:rPr>
          <w:rFonts w:hint="default"/>
          <w:color w:val="auto"/>
        </w:rPr>
      </w:pPr>
    </w:p>
    <w:p w14:paraId="729AE4D4" w14:textId="42DC84FF" w:rsidR="005333FB" w:rsidRPr="009D2991" w:rsidRDefault="002F1057">
      <w:pPr>
        <w:rPr>
          <w:rFonts w:hint="default"/>
          <w:color w:val="auto"/>
        </w:rPr>
      </w:pPr>
      <w:r w:rsidRPr="009D2991">
        <w:rPr>
          <w:color w:val="auto"/>
        </w:rPr>
        <w:t>８</w:t>
      </w:r>
      <w:r w:rsidR="00825178" w:rsidRPr="009D2991">
        <w:rPr>
          <w:color w:val="auto"/>
        </w:rPr>
        <w:t>．捕獲等をした対象鳥獣の食品</w:t>
      </w:r>
      <w:r w:rsidR="007717DD" w:rsidRPr="009D2991">
        <w:rPr>
          <w:color w:val="auto"/>
        </w:rPr>
        <w:t>・ペットフード・皮革</w:t>
      </w:r>
      <w:r w:rsidR="00825178" w:rsidRPr="009D2991">
        <w:rPr>
          <w:color w:val="auto"/>
        </w:rPr>
        <w:t>としての利用等その有</w:t>
      </w:r>
    </w:p>
    <w:p w14:paraId="594FFCBE" w14:textId="02EA53BB" w:rsidR="00825178" w:rsidRPr="009D2991" w:rsidRDefault="00825178" w:rsidP="006E4251">
      <w:pPr>
        <w:ind w:firstLineChars="100" w:firstLine="242"/>
        <w:rPr>
          <w:rFonts w:hint="default"/>
          <w:color w:val="auto"/>
        </w:rPr>
      </w:pPr>
      <w:r w:rsidRPr="009D2991">
        <w:rPr>
          <w:color w:val="auto"/>
        </w:rPr>
        <w:t>効な利用に関する事項</w:t>
      </w:r>
    </w:p>
    <w:p w14:paraId="397290BB" w14:textId="02F46FC8" w:rsidR="007E4DC5" w:rsidRPr="009D2991" w:rsidRDefault="007E4DC5" w:rsidP="006E4251">
      <w:pPr>
        <w:rPr>
          <w:rFonts w:hint="default"/>
          <w:color w:val="auto"/>
        </w:rPr>
      </w:pPr>
      <w:r w:rsidRPr="009D2991">
        <w:rPr>
          <w:color w:val="auto"/>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9D2991" w:rsidRPr="009D2991" w14:paraId="0D708AC1" w14:textId="77777777" w:rsidTr="006E4251">
        <w:tc>
          <w:tcPr>
            <w:tcW w:w="2370" w:type="dxa"/>
          </w:tcPr>
          <w:p w14:paraId="3E685392" w14:textId="29C5F735" w:rsidR="007E4DC5" w:rsidRPr="009D2991" w:rsidRDefault="007E4DC5" w:rsidP="007E4DC5">
            <w:pPr>
              <w:rPr>
                <w:rFonts w:hint="default"/>
                <w:color w:val="auto"/>
              </w:rPr>
            </w:pPr>
            <w:r w:rsidRPr="009D2991">
              <w:rPr>
                <w:color w:val="auto"/>
              </w:rPr>
              <w:t>食品</w:t>
            </w:r>
          </w:p>
        </w:tc>
        <w:tc>
          <w:tcPr>
            <w:tcW w:w="5947" w:type="dxa"/>
          </w:tcPr>
          <w:p w14:paraId="12B70F50" w14:textId="6A9776FA" w:rsidR="007E4DC5" w:rsidRPr="009D2991" w:rsidRDefault="00C3494A" w:rsidP="007E4DC5">
            <w:pPr>
              <w:rPr>
                <w:rFonts w:hint="default"/>
                <w:color w:val="auto"/>
              </w:rPr>
            </w:pPr>
            <w:r w:rsidRPr="009D2991">
              <w:rPr>
                <w:color w:val="auto"/>
              </w:rPr>
              <w:t>現状において利用等の実績はない。</w:t>
            </w:r>
          </w:p>
          <w:p w14:paraId="547C107D" w14:textId="77777777" w:rsidR="007E4DC5" w:rsidRPr="009D2991" w:rsidRDefault="007E4DC5" w:rsidP="007E4DC5">
            <w:pPr>
              <w:rPr>
                <w:rFonts w:hint="default"/>
                <w:color w:val="auto"/>
              </w:rPr>
            </w:pPr>
          </w:p>
          <w:p w14:paraId="435ACCD3" w14:textId="467D6AEE" w:rsidR="007E4DC5" w:rsidRPr="009D2991" w:rsidRDefault="007E4DC5" w:rsidP="007E4DC5">
            <w:pPr>
              <w:rPr>
                <w:rFonts w:hint="default"/>
                <w:color w:val="auto"/>
              </w:rPr>
            </w:pPr>
          </w:p>
        </w:tc>
      </w:tr>
      <w:tr w:rsidR="009D2991" w:rsidRPr="009D2991" w14:paraId="2C7BD7B4" w14:textId="77777777" w:rsidTr="006E4251">
        <w:tc>
          <w:tcPr>
            <w:tcW w:w="2370" w:type="dxa"/>
          </w:tcPr>
          <w:p w14:paraId="3187C842" w14:textId="626378DA" w:rsidR="007E4DC5" w:rsidRPr="009D2991" w:rsidRDefault="007E4DC5" w:rsidP="007E4DC5">
            <w:pPr>
              <w:rPr>
                <w:rFonts w:hint="default"/>
                <w:color w:val="auto"/>
              </w:rPr>
            </w:pPr>
            <w:r w:rsidRPr="009D2991">
              <w:rPr>
                <w:color w:val="auto"/>
              </w:rPr>
              <w:t>ペットフード</w:t>
            </w:r>
          </w:p>
        </w:tc>
        <w:tc>
          <w:tcPr>
            <w:tcW w:w="5947" w:type="dxa"/>
          </w:tcPr>
          <w:p w14:paraId="26D62D7F" w14:textId="3866CD76" w:rsidR="007E4DC5" w:rsidRPr="009D2991" w:rsidRDefault="00C3494A" w:rsidP="007E4DC5">
            <w:pPr>
              <w:rPr>
                <w:rFonts w:hint="default"/>
                <w:color w:val="auto"/>
              </w:rPr>
            </w:pPr>
            <w:r w:rsidRPr="009D2991">
              <w:rPr>
                <w:color w:val="auto"/>
              </w:rPr>
              <w:t>現状において利用等の実績はない。</w:t>
            </w:r>
          </w:p>
          <w:p w14:paraId="05B79977" w14:textId="77777777" w:rsidR="007E4DC5" w:rsidRPr="009D2991" w:rsidRDefault="007E4DC5" w:rsidP="007E4DC5">
            <w:pPr>
              <w:rPr>
                <w:rFonts w:hint="default"/>
                <w:color w:val="auto"/>
              </w:rPr>
            </w:pPr>
          </w:p>
          <w:p w14:paraId="411A6404" w14:textId="13D328F0" w:rsidR="007E4DC5" w:rsidRPr="009D2991" w:rsidRDefault="007E4DC5" w:rsidP="007E4DC5">
            <w:pPr>
              <w:rPr>
                <w:rFonts w:hint="default"/>
                <w:color w:val="auto"/>
              </w:rPr>
            </w:pPr>
          </w:p>
        </w:tc>
      </w:tr>
      <w:tr w:rsidR="009D2991" w:rsidRPr="009D2991" w14:paraId="0164547A" w14:textId="77777777" w:rsidTr="006E4251">
        <w:tc>
          <w:tcPr>
            <w:tcW w:w="2370" w:type="dxa"/>
          </w:tcPr>
          <w:p w14:paraId="260EDD99" w14:textId="7B239EC2" w:rsidR="007E4DC5" w:rsidRPr="009D2991" w:rsidRDefault="007E4DC5" w:rsidP="007E4DC5">
            <w:pPr>
              <w:rPr>
                <w:rFonts w:hint="default"/>
                <w:color w:val="auto"/>
              </w:rPr>
            </w:pPr>
            <w:r w:rsidRPr="009D2991">
              <w:rPr>
                <w:color w:val="auto"/>
              </w:rPr>
              <w:t>皮革</w:t>
            </w:r>
          </w:p>
        </w:tc>
        <w:tc>
          <w:tcPr>
            <w:tcW w:w="5947" w:type="dxa"/>
          </w:tcPr>
          <w:p w14:paraId="5D454BE5" w14:textId="4DB8FF15" w:rsidR="007E4DC5" w:rsidRPr="009D2991" w:rsidRDefault="00C3494A" w:rsidP="007E4DC5">
            <w:pPr>
              <w:rPr>
                <w:rFonts w:hint="default"/>
                <w:color w:val="auto"/>
              </w:rPr>
            </w:pPr>
            <w:r w:rsidRPr="009D2991">
              <w:rPr>
                <w:color w:val="auto"/>
              </w:rPr>
              <w:t>現状において利用等の実績はない。</w:t>
            </w:r>
          </w:p>
          <w:p w14:paraId="2DB0D8BF" w14:textId="77777777" w:rsidR="007E4DC5" w:rsidRPr="009D2991" w:rsidRDefault="007E4DC5" w:rsidP="007E4DC5">
            <w:pPr>
              <w:rPr>
                <w:rFonts w:hint="default"/>
                <w:color w:val="auto"/>
              </w:rPr>
            </w:pPr>
          </w:p>
          <w:p w14:paraId="2357FBD1" w14:textId="019C1E5B" w:rsidR="007E4DC5" w:rsidRPr="009D2991" w:rsidRDefault="007E4DC5" w:rsidP="007E4DC5">
            <w:pPr>
              <w:rPr>
                <w:rFonts w:hint="default"/>
                <w:color w:val="auto"/>
              </w:rPr>
            </w:pPr>
          </w:p>
        </w:tc>
      </w:tr>
      <w:tr w:rsidR="007E4DC5" w:rsidRPr="009D2991" w14:paraId="2E8DDBE5" w14:textId="77777777" w:rsidTr="006E4251">
        <w:tc>
          <w:tcPr>
            <w:tcW w:w="2370" w:type="dxa"/>
          </w:tcPr>
          <w:p w14:paraId="60C3E7B3" w14:textId="77777777" w:rsidR="007E4DC5" w:rsidRPr="009D2991" w:rsidRDefault="007E4DC5" w:rsidP="007E4DC5">
            <w:pPr>
              <w:ind w:left="971" w:hanging="971"/>
              <w:rPr>
                <w:rFonts w:hint="default"/>
                <w:color w:val="auto"/>
              </w:rPr>
            </w:pPr>
            <w:r w:rsidRPr="009D2991">
              <w:rPr>
                <w:color w:val="auto"/>
              </w:rPr>
              <w:t>その他</w:t>
            </w:r>
          </w:p>
          <w:p w14:paraId="7E87FAA2" w14:textId="77777777" w:rsidR="007E4DC5" w:rsidRPr="009D2991" w:rsidRDefault="007E4DC5" w:rsidP="007E4DC5">
            <w:pPr>
              <w:ind w:left="971" w:hanging="971"/>
              <w:rPr>
                <w:rFonts w:hint="default"/>
                <w:color w:val="auto"/>
              </w:rPr>
            </w:pPr>
            <w:r w:rsidRPr="009D2991">
              <w:rPr>
                <w:color w:val="auto"/>
              </w:rPr>
              <w:t>（油脂、骨製品、角</w:t>
            </w:r>
          </w:p>
          <w:p w14:paraId="78B60508" w14:textId="77777777" w:rsidR="00BE3DE5" w:rsidRPr="009D2991" w:rsidRDefault="007E4DC5" w:rsidP="007E4DC5">
            <w:pPr>
              <w:ind w:left="971" w:hanging="971"/>
              <w:rPr>
                <w:rFonts w:hint="default"/>
                <w:color w:val="auto"/>
              </w:rPr>
            </w:pPr>
            <w:r w:rsidRPr="009D2991">
              <w:rPr>
                <w:color w:val="auto"/>
              </w:rPr>
              <w:t>製品、動物園</w:t>
            </w:r>
            <w:r w:rsidR="00BE3DE5" w:rsidRPr="009D2991">
              <w:rPr>
                <w:color w:val="auto"/>
              </w:rPr>
              <w:t>等</w:t>
            </w:r>
            <w:r w:rsidRPr="009D2991">
              <w:rPr>
                <w:color w:val="auto"/>
              </w:rPr>
              <w:t>で</w:t>
            </w:r>
          </w:p>
          <w:p w14:paraId="359B3DF3" w14:textId="77777777" w:rsidR="00BE3DE5" w:rsidRPr="009D2991" w:rsidRDefault="007E4DC5" w:rsidP="00BE3DE5">
            <w:pPr>
              <w:ind w:left="971" w:hanging="971"/>
              <w:rPr>
                <w:rFonts w:hint="default"/>
                <w:color w:val="auto"/>
              </w:rPr>
            </w:pPr>
            <w:r w:rsidRPr="009D2991">
              <w:rPr>
                <w:color w:val="auto"/>
              </w:rPr>
              <w:t>のと体給餌</w:t>
            </w:r>
            <w:r w:rsidR="007717DD" w:rsidRPr="009D2991">
              <w:rPr>
                <w:color w:val="auto"/>
              </w:rPr>
              <w:t>、学術</w:t>
            </w:r>
          </w:p>
          <w:p w14:paraId="01096DBE" w14:textId="1FA45152" w:rsidR="007E4DC5" w:rsidRPr="009D2991" w:rsidRDefault="007717DD" w:rsidP="006E4251">
            <w:pPr>
              <w:ind w:left="971" w:hanging="971"/>
              <w:rPr>
                <w:rFonts w:hint="default"/>
                <w:color w:val="auto"/>
              </w:rPr>
            </w:pPr>
            <w:r w:rsidRPr="009D2991">
              <w:rPr>
                <w:color w:val="auto"/>
              </w:rPr>
              <w:t>研究</w:t>
            </w:r>
            <w:r w:rsidR="007E4DC5" w:rsidRPr="009D2991">
              <w:rPr>
                <w:color w:val="auto"/>
              </w:rPr>
              <w:t>等）</w:t>
            </w:r>
          </w:p>
        </w:tc>
        <w:tc>
          <w:tcPr>
            <w:tcW w:w="5947" w:type="dxa"/>
          </w:tcPr>
          <w:p w14:paraId="61C3C5F3" w14:textId="5DDD0F4D" w:rsidR="007E4DC5" w:rsidRPr="009D2991" w:rsidRDefault="00C3494A" w:rsidP="007E4DC5">
            <w:pPr>
              <w:rPr>
                <w:rFonts w:hint="default"/>
                <w:color w:val="auto"/>
              </w:rPr>
            </w:pPr>
            <w:r w:rsidRPr="009D2991">
              <w:rPr>
                <w:color w:val="auto"/>
              </w:rPr>
              <w:t>現状において利用等の実績はない。</w:t>
            </w:r>
          </w:p>
        </w:tc>
      </w:tr>
    </w:tbl>
    <w:p w14:paraId="4A0EF777" w14:textId="77777777" w:rsidR="007717DD" w:rsidRPr="009D2991" w:rsidRDefault="007717DD" w:rsidP="007E4DC5">
      <w:pPr>
        <w:rPr>
          <w:rFonts w:hint="default"/>
          <w:color w:val="auto"/>
        </w:rPr>
      </w:pPr>
    </w:p>
    <w:p w14:paraId="6BD15F7A" w14:textId="7F26EB4C" w:rsidR="0011550F" w:rsidRPr="009D2991" w:rsidRDefault="007E4DC5" w:rsidP="00DB6091">
      <w:pPr>
        <w:ind w:left="971" w:hanging="971"/>
        <w:rPr>
          <w:rFonts w:hint="default"/>
          <w:color w:val="auto"/>
        </w:rPr>
      </w:pPr>
      <w:r w:rsidRPr="009D2991">
        <w:rPr>
          <w:color w:val="auto"/>
        </w:rPr>
        <w:t>（２）処理加工施設</w:t>
      </w:r>
      <w:r w:rsidR="00485D37" w:rsidRPr="009D2991">
        <w:rPr>
          <w:color w:val="auto"/>
        </w:rPr>
        <w:t>の</w:t>
      </w:r>
      <w:r w:rsidRPr="009D2991">
        <w:rPr>
          <w:color w:val="auto"/>
        </w:rPr>
        <w:t>取組</w:t>
      </w:r>
    </w:p>
    <w:tbl>
      <w:tblPr>
        <w:tblStyle w:val="a9"/>
        <w:tblW w:w="0" w:type="auto"/>
        <w:tblInd w:w="177" w:type="dxa"/>
        <w:tblLook w:val="04A0" w:firstRow="1" w:lastRow="0" w:firstColumn="1" w:lastColumn="0" w:noHBand="0" w:noVBand="1"/>
      </w:tblPr>
      <w:tblGrid>
        <w:gridCol w:w="8317"/>
      </w:tblGrid>
      <w:tr w:rsidR="0011550F" w:rsidRPr="009D2991" w14:paraId="31581BA4" w14:textId="77777777" w:rsidTr="006E4251">
        <w:tc>
          <w:tcPr>
            <w:tcW w:w="8317" w:type="dxa"/>
          </w:tcPr>
          <w:p w14:paraId="2D681D3E" w14:textId="3F43CD3D" w:rsidR="0011550F" w:rsidRPr="009D2991" w:rsidRDefault="00C3494A" w:rsidP="0011550F">
            <w:pPr>
              <w:rPr>
                <w:rFonts w:hint="default"/>
                <w:color w:val="auto"/>
              </w:rPr>
            </w:pPr>
            <w:r w:rsidRPr="009D2991">
              <w:rPr>
                <w:color w:val="auto"/>
              </w:rPr>
              <w:t>整備の計画はない。</w:t>
            </w:r>
          </w:p>
          <w:p w14:paraId="615DE933" w14:textId="77777777" w:rsidR="0011550F" w:rsidRPr="009D2991" w:rsidRDefault="0011550F" w:rsidP="0011550F">
            <w:pPr>
              <w:rPr>
                <w:rFonts w:hint="default"/>
                <w:color w:val="auto"/>
              </w:rPr>
            </w:pPr>
          </w:p>
          <w:p w14:paraId="1C5A8F4E" w14:textId="77777777" w:rsidR="0011550F" w:rsidRPr="009D2991" w:rsidRDefault="0011550F" w:rsidP="0011550F">
            <w:pPr>
              <w:rPr>
                <w:rFonts w:hint="default"/>
                <w:color w:val="auto"/>
              </w:rPr>
            </w:pPr>
          </w:p>
          <w:p w14:paraId="5D701EBD" w14:textId="6AC82C5B" w:rsidR="0011550F" w:rsidRPr="009D2991" w:rsidRDefault="0011550F" w:rsidP="0011550F">
            <w:pPr>
              <w:rPr>
                <w:rFonts w:hint="default"/>
                <w:color w:val="auto"/>
              </w:rPr>
            </w:pPr>
          </w:p>
        </w:tc>
      </w:tr>
    </w:tbl>
    <w:p w14:paraId="5ADE83E3" w14:textId="77777777" w:rsidR="007717DD" w:rsidRPr="009D2991" w:rsidRDefault="007717DD" w:rsidP="007E4DC5">
      <w:pPr>
        <w:rPr>
          <w:rFonts w:hint="default"/>
          <w:color w:val="auto"/>
        </w:rPr>
      </w:pPr>
    </w:p>
    <w:p w14:paraId="09E2451A" w14:textId="0868590B" w:rsidR="007E4DC5" w:rsidRPr="009D2991" w:rsidRDefault="007E4DC5">
      <w:pPr>
        <w:rPr>
          <w:rFonts w:hint="default"/>
          <w:color w:val="auto"/>
        </w:rPr>
      </w:pPr>
      <w:r w:rsidRPr="009D2991">
        <w:rPr>
          <w:color w:val="auto"/>
        </w:rPr>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25178" w:rsidRPr="009D2991" w14:paraId="63065DC4" w14:textId="77777777" w:rsidTr="006E4251">
        <w:trPr>
          <w:trHeight w:val="1063"/>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FD8F1" w14:textId="716FF8DC" w:rsidR="00825178" w:rsidRPr="009D2991" w:rsidRDefault="00C3494A">
            <w:pPr>
              <w:rPr>
                <w:rFonts w:hint="default"/>
                <w:color w:val="auto"/>
              </w:rPr>
            </w:pPr>
            <w:r w:rsidRPr="009D2991">
              <w:rPr>
                <w:color w:val="auto"/>
              </w:rPr>
              <w:t>人材育成の取組の計画はない。</w:t>
            </w:r>
          </w:p>
          <w:p w14:paraId="4B52802C" w14:textId="77777777" w:rsidR="00825178" w:rsidRPr="009D2991" w:rsidRDefault="00825178">
            <w:pPr>
              <w:rPr>
                <w:rFonts w:hint="default"/>
                <w:color w:val="auto"/>
              </w:rPr>
            </w:pPr>
          </w:p>
          <w:p w14:paraId="370C041B" w14:textId="77777777" w:rsidR="00825178" w:rsidRPr="009D2991" w:rsidRDefault="00825178">
            <w:pPr>
              <w:rPr>
                <w:rFonts w:hint="default"/>
                <w:color w:val="auto"/>
              </w:rPr>
            </w:pPr>
          </w:p>
        </w:tc>
      </w:tr>
    </w:tbl>
    <w:p w14:paraId="1C8DE6FF" w14:textId="77777777" w:rsidR="00825178" w:rsidRPr="009D2991" w:rsidRDefault="00825178" w:rsidP="00225F44">
      <w:pPr>
        <w:spacing w:line="200" w:lineRule="exact"/>
        <w:rPr>
          <w:rFonts w:hint="default"/>
          <w:color w:val="auto"/>
        </w:rPr>
      </w:pPr>
    </w:p>
    <w:p w14:paraId="0AE38E85" w14:textId="396AFF95" w:rsidR="00825178" w:rsidRPr="009D2991" w:rsidRDefault="002F1057">
      <w:pPr>
        <w:rPr>
          <w:rFonts w:hint="default"/>
          <w:color w:val="auto"/>
        </w:rPr>
      </w:pPr>
      <w:r w:rsidRPr="009D2991">
        <w:rPr>
          <w:color w:val="auto"/>
        </w:rPr>
        <w:t>９</w:t>
      </w:r>
      <w:r w:rsidR="00825178" w:rsidRPr="009D2991">
        <w:rPr>
          <w:color w:val="auto"/>
        </w:rPr>
        <w:t>．被害防止施策の実施体制に関する事項</w:t>
      </w:r>
    </w:p>
    <w:p w14:paraId="56DF3B8A" w14:textId="77777777" w:rsidR="00825178" w:rsidRPr="009D2991" w:rsidRDefault="00825178">
      <w:pPr>
        <w:rPr>
          <w:rFonts w:hint="default"/>
          <w:color w:val="auto"/>
        </w:rPr>
      </w:pPr>
      <w:r w:rsidRPr="009D2991">
        <w:rPr>
          <w:color w:val="auto"/>
        </w:rP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9D2991" w:rsidRPr="009D2991" w14:paraId="115894B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77777777" w:rsidR="00825178" w:rsidRPr="009D2991" w:rsidRDefault="00825178">
            <w:pPr>
              <w:jc w:val="center"/>
              <w:rPr>
                <w:rFonts w:hint="default"/>
                <w:color w:val="auto"/>
              </w:rPr>
            </w:pPr>
            <w:r w:rsidRPr="009D2991">
              <w:rPr>
                <w:color w:val="auto"/>
              </w:rP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0B238585" w:rsidR="00825178" w:rsidRPr="009D2991" w:rsidRDefault="00C3494A">
            <w:pPr>
              <w:rPr>
                <w:rFonts w:hint="default"/>
                <w:color w:val="auto"/>
              </w:rPr>
            </w:pPr>
            <w:r w:rsidRPr="009D2991">
              <w:rPr>
                <w:rFonts w:ascii="ＭＳ ゴシック" w:hAnsi="ＭＳ ゴシック"/>
                <w:color w:val="auto"/>
              </w:rPr>
              <w:t>真鶴町鳥獣対策協議会</w:t>
            </w:r>
          </w:p>
        </w:tc>
      </w:tr>
      <w:tr w:rsidR="009D2991" w:rsidRPr="009D2991" w14:paraId="2C05C693"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7777777" w:rsidR="00825178" w:rsidRPr="009D2991" w:rsidRDefault="00825178">
            <w:pPr>
              <w:jc w:val="center"/>
              <w:rPr>
                <w:rFonts w:hint="default"/>
                <w:color w:val="auto"/>
              </w:rPr>
            </w:pPr>
            <w:r w:rsidRPr="009D2991">
              <w:rPr>
                <w:color w:val="auto"/>
              </w:rP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77777777" w:rsidR="00825178" w:rsidRPr="009D2991" w:rsidRDefault="00825178">
            <w:pPr>
              <w:jc w:val="center"/>
              <w:rPr>
                <w:rFonts w:hint="default"/>
                <w:color w:val="auto"/>
              </w:rPr>
            </w:pPr>
            <w:r w:rsidRPr="009D2991">
              <w:rPr>
                <w:color w:val="auto"/>
              </w:rPr>
              <w:t>役割</w:t>
            </w:r>
          </w:p>
        </w:tc>
      </w:tr>
      <w:tr w:rsidR="009D2991" w:rsidRPr="009D2991" w14:paraId="24F0907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FCC9E" w14:textId="18FCD897" w:rsidR="00825178" w:rsidRPr="009D2991" w:rsidRDefault="00C3494A">
            <w:pPr>
              <w:jc w:val="left"/>
              <w:rPr>
                <w:rFonts w:hint="default"/>
                <w:color w:val="auto"/>
              </w:rPr>
            </w:pPr>
            <w:r w:rsidRPr="009D2991">
              <w:rPr>
                <w:rFonts w:ascii="ＭＳ ゴシック" w:hAnsi="ＭＳ ゴシック"/>
                <w:color w:val="auto"/>
              </w:rPr>
              <w:t>真鶴町</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9B3B9" w14:textId="5E1BE8EF" w:rsidR="00825178" w:rsidRPr="009D2991" w:rsidRDefault="00C3494A">
            <w:pPr>
              <w:rPr>
                <w:rFonts w:hint="default"/>
                <w:color w:val="auto"/>
              </w:rPr>
            </w:pPr>
            <w:r w:rsidRPr="009D2991">
              <w:rPr>
                <w:rFonts w:ascii="ＭＳ ゴシック" w:hAnsi="ＭＳ ゴシック"/>
                <w:color w:val="auto"/>
              </w:rPr>
              <w:t>事務局、被害への対応</w:t>
            </w:r>
          </w:p>
        </w:tc>
      </w:tr>
      <w:tr w:rsidR="009D2991" w:rsidRPr="009D2991" w14:paraId="68F583E1"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3E215B74" w:rsidR="00825178" w:rsidRPr="009D2991" w:rsidRDefault="00C3494A">
            <w:pPr>
              <w:jc w:val="left"/>
              <w:rPr>
                <w:rFonts w:hint="default"/>
                <w:color w:val="auto"/>
              </w:rPr>
            </w:pPr>
            <w:r w:rsidRPr="009D2991">
              <w:rPr>
                <w:rFonts w:ascii="ＭＳ ゴシック" w:hAnsi="ＭＳ ゴシック"/>
                <w:color w:val="auto"/>
              </w:rPr>
              <w:lastRenderedPageBreak/>
              <w:t>猟友会湯河原方面支部</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26D67858" w:rsidR="00825178" w:rsidRPr="009D2991" w:rsidRDefault="00C3494A">
            <w:pPr>
              <w:rPr>
                <w:rFonts w:hint="default"/>
                <w:color w:val="auto"/>
              </w:rPr>
            </w:pPr>
            <w:r w:rsidRPr="009D2991">
              <w:rPr>
                <w:rFonts w:ascii="ＭＳ ゴシック" w:hAnsi="ＭＳ ゴシック"/>
                <w:color w:val="auto"/>
              </w:rPr>
              <w:t>定期的な追払いの実施</w:t>
            </w:r>
          </w:p>
        </w:tc>
      </w:tr>
      <w:tr w:rsidR="009D2991" w:rsidRPr="009D2991" w14:paraId="57B9D207"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EE8DE" w14:textId="281E92C4" w:rsidR="00C3494A" w:rsidRPr="009D2991" w:rsidRDefault="00C3494A">
            <w:pPr>
              <w:jc w:val="left"/>
              <w:rPr>
                <w:rFonts w:hint="default"/>
                <w:color w:val="auto"/>
              </w:rPr>
            </w:pPr>
            <w:r w:rsidRPr="009D2991">
              <w:rPr>
                <w:rFonts w:ascii="ＭＳ ゴシック" w:hAnsi="ＭＳ ゴシック"/>
                <w:color w:val="auto"/>
              </w:rPr>
              <w:t>JAかながわ西湘</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86BBC" w14:textId="16BB3F7B" w:rsidR="00C3494A" w:rsidRPr="009D2991" w:rsidRDefault="00C3494A">
            <w:pPr>
              <w:rPr>
                <w:rFonts w:hint="default"/>
                <w:color w:val="auto"/>
              </w:rPr>
            </w:pPr>
            <w:r w:rsidRPr="009D2991">
              <w:rPr>
                <w:rFonts w:ascii="ＭＳ ゴシック" w:hAnsi="ＭＳ ゴシック"/>
                <w:color w:val="auto"/>
              </w:rPr>
              <w:t>農作物被害報告の収集、被害防止対策支援</w:t>
            </w:r>
          </w:p>
        </w:tc>
      </w:tr>
      <w:tr w:rsidR="00C3494A" w:rsidRPr="009D2991" w14:paraId="4FC0F39F"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128A7" w14:textId="53C95222" w:rsidR="00C3494A" w:rsidRPr="009D2991" w:rsidRDefault="00C3494A">
            <w:pPr>
              <w:jc w:val="left"/>
              <w:rPr>
                <w:rFonts w:hint="default"/>
                <w:color w:val="auto"/>
              </w:rPr>
            </w:pPr>
            <w:r w:rsidRPr="009D2991">
              <w:rPr>
                <w:rFonts w:ascii="ＭＳ ゴシック" w:hAnsi="ＭＳ ゴシック"/>
                <w:color w:val="auto"/>
              </w:rPr>
              <w:t>真鶴町農業委員会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1442B" w14:textId="1F2514E6" w:rsidR="00C3494A" w:rsidRPr="009D2991" w:rsidRDefault="00C3494A">
            <w:pPr>
              <w:rPr>
                <w:rFonts w:hint="default"/>
                <w:color w:val="auto"/>
              </w:rPr>
            </w:pPr>
            <w:r w:rsidRPr="009D2991">
              <w:rPr>
                <w:rFonts w:ascii="ＭＳ ゴシック" w:hAnsi="ＭＳ ゴシック"/>
                <w:color w:val="auto"/>
              </w:rPr>
              <w:t>情報提供、情報の周知、被害対策の実施</w:t>
            </w:r>
          </w:p>
        </w:tc>
      </w:tr>
    </w:tbl>
    <w:p w14:paraId="547FA6D1" w14:textId="77777777" w:rsidR="00825178" w:rsidRPr="009D2991" w:rsidRDefault="00825178" w:rsidP="00225F44">
      <w:pPr>
        <w:spacing w:line="160" w:lineRule="exact"/>
        <w:rPr>
          <w:rFonts w:hint="default"/>
          <w:color w:val="auto"/>
        </w:rPr>
      </w:pPr>
    </w:p>
    <w:p w14:paraId="402F793E" w14:textId="77777777" w:rsidR="00825178" w:rsidRPr="009D2991" w:rsidRDefault="00825178">
      <w:pPr>
        <w:rPr>
          <w:rFonts w:hint="default"/>
          <w:color w:val="auto"/>
        </w:rPr>
      </w:pPr>
      <w:r w:rsidRPr="009D2991">
        <w:rPr>
          <w:color w:val="auto"/>
        </w:rPr>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9D2991" w:rsidRPr="009D2991" w14:paraId="23B18B2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Pr="009D2991" w:rsidRDefault="00825178">
            <w:pPr>
              <w:jc w:val="center"/>
              <w:rPr>
                <w:rFonts w:hint="default"/>
                <w:color w:val="auto"/>
              </w:rPr>
            </w:pPr>
            <w:r w:rsidRPr="009D2991">
              <w:rPr>
                <w:color w:val="auto"/>
              </w:rPr>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Pr="009D2991" w:rsidRDefault="00825178">
            <w:pPr>
              <w:jc w:val="center"/>
              <w:rPr>
                <w:rFonts w:hint="default"/>
                <w:color w:val="auto"/>
              </w:rPr>
            </w:pPr>
            <w:r w:rsidRPr="009D2991">
              <w:rPr>
                <w:color w:val="auto"/>
              </w:rPr>
              <w:t>役割</w:t>
            </w:r>
          </w:p>
        </w:tc>
      </w:tr>
      <w:tr w:rsidR="009D2991" w:rsidRPr="009D2991" w14:paraId="0D86F5C1"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46FF2" w14:textId="7C8CC53A" w:rsidR="00825178" w:rsidRPr="009D2991" w:rsidRDefault="00C3494A">
            <w:pPr>
              <w:jc w:val="left"/>
              <w:rPr>
                <w:rFonts w:hint="default"/>
                <w:color w:val="auto"/>
              </w:rPr>
            </w:pPr>
            <w:r w:rsidRPr="009D2991">
              <w:rPr>
                <w:rFonts w:ascii="ＭＳ ゴシック" w:hAnsi="ＭＳ ゴシック"/>
                <w:color w:val="auto"/>
              </w:rPr>
              <w:t>神奈川県環境農政局緑政部自然環境保全課野生生物グループ</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07A0F1D4" w:rsidR="00825178" w:rsidRPr="009D2991" w:rsidRDefault="00C3494A">
            <w:pPr>
              <w:rPr>
                <w:rFonts w:hint="default"/>
                <w:color w:val="auto"/>
              </w:rPr>
            </w:pPr>
            <w:r w:rsidRPr="009D2991">
              <w:rPr>
                <w:rFonts w:ascii="ＭＳ ゴシック" w:hAnsi="ＭＳ ゴシック"/>
                <w:color w:val="auto"/>
              </w:rPr>
              <w:t>被害状況集計、情報提供</w:t>
            </w:r>
          </w:p>
        </w:tc>
      </w:tr>
      <w:tr w:rsidR="009D2991" w:rsidRPr="009D2991" w14:paraId="322AF5A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AAB5" w14:textId="2B68A12F" w:rsidR="00825178" w:rsidRPr="009D2991" w:rsidRDefault="00C3494A">
            <w:pPr>
              <w:jc w:val="left"/>
              <w:rPr>
                <w:rFonts w:hint="default"/>
                <w:color w:val="auto"/>
              </w:rPr>
            </w:pPr>
            <w:r w:rsidRPr="009D2991">
              <w:rPr>
                <w:rFonts w:ascii="ＭＳ ゴシック" w:hAnsi="ＭＳ ゴシック"/>
                <w:color w:val="auto"/>
              </w:rPr>
              <w:t>神奈川県環境農政局緑政部自然環境保全課平塚駐在事務所（かながわ鳥獣被害対策支援センター）</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074573BD" w:rsidR="00825178" w:rsidRPr="009D2991" w:rsidRDefault="00C3494A">
            <w:pPr>
              <w:rPr>
                <w:rFonts w:hint="default"/>
                <w:color w:val="auto"/>
              </w:rPr>
            </w:pPr>
            <w:r w:rsidRPr="009D2991">
              <w:rPr>
                <w:rFonts w:ascii="ＭＳ ゴシック" w:hAnsi="ＭＳ ゴシック"/>
                <w:color w:val="auto"/>
              </w:rPr>
              <w:t>対策提案、対策指導、技術支援、情報提供</w:t>
            </w:r>
          </w:p>
        </w:tc>
      </w:tr>
      <w:tr w:rsidR="009D2991" w:rsidRPr="009D2991" w14:paraId="53E4CD2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FD82F" w14:textId="77777777" w:rsidR="00C3494A" w:rsidRPr="009D2991" w:rsidRDefault="00C3494A" w:rsidP="00C3494A">
            <w:pPr>
              <w:jc w:val="left"/>
              <w:rPr>
                <w:rFonts w:ascii="ＭＳ ゴシック" w:hAnsi="ＭＳ ゴシック" w:hint="default"/>
                <w:color w:val="auto"/>
              </w:rPr>
            </w:pPr>
            <w:r w:rsidRPr="009D2991">
              <w:rPr>
                <w:rFonts w:ascii="ＭＳ ゴシック" w:hAnsi="ＭＳ ゴシック"/>
                <w:color w:val="auto"/>
              </w:rPr>
              <w:t>神奈川県県西地域県政総合センター</w:t>
            </w:r>
          </w:p>
          <w:p w14:paraId="351FA1EC" w14:textId="55B574AA" w:rsidR="00825178" w:rsidRPr="009D2991" w:rsidRDefault="00C3494A" w:rsidP="00C3494A">
            <w:pPr>
              <w:jc w:val="left"/>
              <w:rPr>
                <w:rFonts w:hint="default"/>
                <w:color w:val="auto"/>
              </w:rPr>
            </w:pPr>
            <w:r w:rsidRPr="009D2991">
              <w:rPr>
                <w:rFonts w:ascii="ＭＳ ゴシック" w:hAnsi="ＭＳ ゴシック"/>
                <w:color w:val="auto"/>
              </w:rPr>
              <w:t>環境部　環境調整課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3BDCB" w14:textId="4744DEB9" w:rsidR="00825178" w:rsidRPr="009D2991" w:rsidRDefault="00C3494A">
            <w:pPr>
              <w:rPr>
                <w:rFonts w:hint="default"/>
                <w:color w:val="auto"/>
              </w:rPr>
            </w:pPr>
            <w:r w:rsidRPr="009D2991">
              <w:rPr>
                <w:rFonts w:ascii="ＭＳ ゴシック" w:hAnsi="ＭＳ ゴシック"/>
                <w:color w:val="auto"/>
              </w:rPr>
              <w:t>被害状況集計、情報提供</w:t>
            </w:r>
          </w:p>
        </w:tc>
      </w:tr>
      <w:tr w:rsidR="009D2991" w:rsidRPr="009D2991" w14:paraId="42B95A1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D3BA" w14:textId="77777777" w:rsidR="00C3494A" w:rsidRPr="009D2991" w:rsidRDefault="00C3494A" w:rsidP="00C3494A">
            <w:pPr>
              <w:jc w:val="left"/>
              <w:rPr>
                <w:rFonts w:ascii="ＭＳ ゴシック" w:hAnsi="ＭＳ ゴシック" w:hint="default"/>
                <w:color w:val="auto"/>
              </w:rPr>
            </w:pPr>
            <w:r w:rsidRPr="009D2991">
              <w:rPr>
                <w:rFonts w:ascii="ＭＳ ゴシック" w:hAnsi="ＭＳ ゴシック"/>
                <w:color w:val="auto"/>
              </w:rPr>
              <w:t>神奈川県県西地域県政総合センター</w:t>
            </w:r>
          </w:p>
          <w:p w14:paraId="0B9FBBD9" w14:textId="011A7E9C" w:rsidR="00825178" w:rsidRPr="009D2991" w:rsidRDefault="00C3494A" w:rsidP="00C3494A">
            <w:pPr>
              <w:jc w:val="left"/>
              <w:rPr>
                <w:rFonts w:hint="default"/>
                <w:color w:val="auto"/>
              </w:rPr>
            </w:pPr>
            <w:r w:rsidRPr="009D2991">
              <w:rPr>
                <w:rFonts w:ascii="ＭＳ ゴシック" w:hAnsi="ＭＳ ゴシック"/>
                <w:color w:val="auto"/>
              </w:rPr>
              <w:t>農政部　地域農政推進課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36A" w14:textId="1957311E" w:rsidR="00825178" w:rsidRPr="009D2991" w:rsidRDefault="00C3494A">
            <w:pPr>
              <w:rPr>
                <w:rFonts w:hint="default"/>
                <w:color w:val="auto"/>
              </w:rPr>
            </w:pPr>
            <w:r w:rsidRPr="009D2991">
              <w:rPr>
                <w:rFonts w:ascii="ＭＳ ゴシック" w:hAnsi="ＭＳ ゴシック"/>
                <w:color w:val="auto"/>
              </w:rPr>
              <w:t>被害対策指導、調査研究、情報提供等</w:t>
            </w:r>
          </w:p>
        </w:tc>
      </w:tr>
      <w:tr w:rsidR="00C3494A" w:rsidRPr="009D2991" w14:paraId="2EA81121"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D8932" w14:textId="1B03890C" w:rsidR="00C3494A" w:rsidRPr="009D2991" w:rsidRDefault="00C3494A">
            <w:pPr>
              <w:jc w:val="left"/>
              <w:rPr>
                <w:rFonts w:hint="default"/>
                <w:color w:val="auto"/>
              </w:rPr>
            </w:pPr>
            <w:r w:rsidRPr="009D2991">
              <w:rPr>
                <w:rFonts w:ascii="ＭＳ ゴシック" w:hAnsi="ＭＳ ゴシック"/>
                <w:color w:val="auto"/>
              </w:rPr>
              <w:t>神奈川県農業技術センター足柄地区事務所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52639" w14:textId="33CC0D7A" w:rsidR="00C3494A" w:rsidRPr="009D2991" w:rsidRDefault="00C3494A">
            <w:pPr>
              <w:rPr>
                <w:rFonts w:hint="default"/>
                <w:color w:val="auto"/>
              </w:rPr>
            </w:pPr>
            <w:r w:rsidRPr="009D2991">
              <w:rPr>
                <w:rFonts w:ascii="ＭＳ ゴシック" w:hAnsi="ＭＳ ゴシック"/>
                <w:color w:val="auto"/>
              </w:rPr>
              <w:t>被害対策指導、調査研究、情報提供等</w:t>
            </w:r>
          </w:p>
        </w:tc>
      </w:tr>
    </w:tbl>
    <w:p w14:paraId="6D08C601" w14:textId="77777777" w:rsidR="00825178" w:rsidRPr="009D2991" w:rsidRDefault="00825178" w:rsidP="00225F44">
      <w:pPr>
        <w:spacing w:line="200" w:lineRule="exact"/>
        <w:rPr>
          <w:rFonts w:hint="default"/>
          <w:color w:val="auto"/>
        </w:rPr>
      </w:pPr>
    </w:p>
    <w:p w14:paraId="04A10715" w14:textId="77777777" w:rsidR="00825178" w:rsidRPr="009D2991" w:rsidRDefault="00825178">
      <w:pPr>
        <w:rPr>
          <w:rFonts w:hint="default"/>
          <w:color w:val="auto"/>
        </w:rPr>
      </w:pPr>
      <w:r w:rsidRPr="009D2991">
        <w:rPr>
          <w:color w:val="auto"/>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CC3AB" w14:textId="77777777" w:rsidR="00C3494A" w:rsidRPr="009D2991" w:rsidRDefault="00C3494A" w:rsidP="00C3494A">
            <w:pPr>
              <w:rPr>
                <w:rFonts w:ascii="ＭＳ ゴシック" w:hAnsi="ＭＳ ゴシック" w:hint="default"/>
                <w:color w:val="auto"/>
              </w:rPr>
            </w:pPr>
            <w:r w:rsidRPr="009D2991">
              <w:rPr>
                <w:rFonts w:ascii="ＭＳ ゴシック" w:hAnsi="ＭＳ ゴシック"/>
                <w:color w:val="auto"/>
              </w:rPr>
              <w:t>平成26年12月に鳥獣被害対策実施隊を設置</w:t>
            </w:r>
          </w:p>
          <w:p w14:paraId="309967B4" w14:textId="787B30AA" w:rsidR="00825178" w:rsidRPr="009D2991" w:rsidRDefault="00C3494A" w:rsidP="00C3494A">
            <w:pPr>
              <w:rPr>
                <w:rFonts w:hint="default"/>
                <w:color w:val="auto"/>
              </w:rPr>
            </w:pPr>
            <w:r w:rsidRPr="009D2991">
              <w:rPr>
                <w:rFonts w:ascii="ＭＳ ゴシック" w:hAnsi="ＭＳ ゴシック"/>
                <w:color w:val="auto"/>
              </w:rPr>
              <w:t>構成員は町職員及び対象鳥獣捕獲員（猟友会員等）とし、対象鳥獣の捕獲、被害防止策の普及啓発等、被害対策について取組を進めていく。令和６年度現在：実施隊員７名（隊長１名、副隊長なし、隊員６名）</w:t>
            </w:r>
          </w:p>
          <w:p w14:paraId="2184EFD4" w14:textId="77777777" w:rsidR="00825178" w:rsidRPr="009D2991" w:rsidRDefault="00825178">
            <w:pPr>
              <w:rPr>
                <w:rFonts w:hint="default"/>
                <w:color w:val="auto"/>
              </w:rPr>
            </w:pPr>
          </w:p>
        </w:tc>
      </w:tr>
    </w:tbl>
    <w:p w14:paraId="49ECEC7B" w14:textId="608B1AFC" w:rsidR="00503E7D" w:rsidRPr="009D2991" w:rsidRDefault="00503E7D">
      <w:pPr>
        <w:ind w:left="971" w:hanging="971"/>
        <w:rPr>
          <w:rFonts w:hint="default"/>
          <w:color w:val="auto"/>
        </w:rPr>
      </w:pPr>
    </w:p>
    <w:p w14:paraId="260EC64C" w14:textId="77777777" w:rsidR="00825178" w:rsidRPr="009D2991" w:rsidRDefault="00825178">
      <w:pPr>
        <w:ind w:left="728" w:hanging="728"/>
        <w:rPr>
          <w:rFonts w:hint="default"/>
          <w:color w:val="auto"/>
        </w:rPr>
      </w:pPr>
      <w:r w:rsidRPr="009D2991">
        <w:rPr>
          <w:color w:val="auto"/>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A2502" w14:textId="56B45361" w:rsidR="00825178" w:rsidRPr="009D2991" w:rsidRDefault="00C3494A">
            <w:pPr>
              <w:rPr>
                <w:rFonts w:hint="default"/>
                <w:color w:val="auto"/>
              </w:rPr>
            </w:pPr>
            <w:r w:rsidRPr="009D2991">
              <w:rPr>
                <w:rFonts w:ascii="ＭＳ ゴシック" w:hAnsi="ＭＳ ゴシック"/>
                <w:color w:val="auto"/>
              </w:rPr>
              <w:t>特記事項無し。</w:t>
            </w:r>
          </w:p>
          <w:p w14:paraId="0859FE93" w14:textId="77777777" w:rsidR="00825178" w:rsidRPr="009D2991" w:rsidRDefault="00825178">
            <w:pPr>
              <w:rPr>
                <w:rFonts w:hint="default"/>
                <w:color w:val="auto"/>
              </w:rPr>
            </w:pPr>
          </w:p>
        </w:tc>
      </w:tr>
    </w:tbl>
    <w:p w14:paraId="7B0E2896" w14:textId="77777777" w:rsidR="00825178" w:rsidRPr="009D2991" w:rsidRDefault="00825178">
      <w:pPr>
        <w:ind w:left="728" w:hanging="728"/>
        <w:rPr>
          <w:rFonts w:hint="default"/>
          <w:color w:val="auto"/>
        </w:rPr>
      </w:pPr>
    </w:p>
    <w:p w14:paraId="69380910" w14:textId="5BA38653" w:rsidR="00825178" w:rsidRPr="009D2991" w:rsidRDefault="00A1025E">
      <w:pPr>
        <w:rPr>
          <w:rFonts w:hint="default"/>
          <w:color w:val="auto"/>
        </w:rPr>
      </w:pPr>
      <w:r w:rsidRPr="009D2991">
        <w:rPr>
          <w:rFonts w:ascii="ＭＳ ゴシック" w:hAnsi="ＭＳ ゴシック" w:hint="default"/>
          <w:color w:val="auto"/>
        </w:rPr>
        <w:t>10</w:t>
      </w:r>
      <w:r w:rsidR="00825178" w:rsidRPr="009D2991">
        <w:rPr>
          <w:rFonts w:ascii="ＭＳ ゴシック" w:hAnsi="ＭＳ ゴシック"/>
          <w:color w:val="auto"/>
        </w:rPr>
        <w:t>．</w:t>
      </w:r>
      <w:r w:rsidR="00825178" w:rsidRPr="009D2991">
        <w:rPr>
          <w:color w:val="auto"/>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D2991"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74156F36" w:rsidR="00825178" w:rsidRPr="009D2991" w:rsidRDefault="00C3494A">
            <w:pPr>
              <w:rPr>
                <w:rFonts w:hint="default"/>
                <w:color w:val="auto"/>
              </w:rPr>
            </w:pPr>
            <w:r w:rsidRPr="009D2991">
              <w:rPr>
                <w:rFonts w:ascii="ＭＳ ゴシック" w:hAnsi="ＭＳ ゴシック"/>
                <w:color w:val="auto"/>
              </w:rPr>
              <w:t>この計画に記載した事項以外の捕獲・被害防止方法について、関係機関と連携しながら効果的な方法を検討・実施する。</w:t>
            </w:r>
          </w:p>
        </w:tc>
      </w:tr>
    </w:tbl>
    <w:p w14:paraId="0B91BEA0" w14:textId="75585D1B" w:rsidR="00825178" w:rsidRPr="009D2991" w:rsidRDefault="00825178" w:rsidP="00EB2004">
      <w:pPr>
        <w:rPr>
          <w:rFonts w:hint="default"/>
          <w:color w:val="auto"/>
        </w:rPr>
      </w:pPr>
    </w:p>
    <w:sectPr w:rsidR="00825178" w:rsidRPr="009D2991">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2C7D" w14:textId="77777777" w:rsidR="00A30851" w:rsidRDefault="00A30851">
      <w:pPr>
        <w:spacing w:before="327"/>
        <w:rPr>
          <w:rFonts w:hint="default"/>
        </w:rPr>
      </w:pPr>
      <w:r>
        <w:continuationSeparator/>
      </w:r>
    </w:p>
  </w:endnote>
  <w:endnote w:type="continuationSeparator" w:id="0">
    <w:p w14:paraId="1B712EDE" w14:textId="77777777" w:rsidR="00A30851" w:rsidRDefault="00A3085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0564" w14:textId="77777777" w:rsidR="00A30851" w:rsidRDefault="00A30851">
      <w:pPr>
        <w:spacing w:before="327"/>
        <w:rPr>
          <w:rFonts w:hint="default"/>
        </w:rPr>
      </w:pPr>
      <w:r>
        <w:continuationSeparator/>
      </w:r>
    </w:p>
  </w:footnote>
  <w:footnote w:type="continuationSeparator" w:id="0">
    <w:p w14:paraId="135DB548" w14:textId="77777777" w:rsidR="00A30851" w:rsidRDefault="00A3085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57"/>
    <w:rsid w:val="000B3257"/>
    <w:rsid w:val="000D3584"/>
    <w:rsid w:val="001008AC"/>
    <w:rsid w:val="0011550F"/>
    <w:rsid w:val="00154C6C"/>
    <w:rsid w:val="001612A0"/>
    <w:rsid w:val="00182C6E"/>
    <w:rsid w:val="001D5DC9"/>
    <w:rsid w:val="001D6962"/>
    <w:rsid w:val="001F5278"/>
    <w:rsid w:val="00221B48"/>
    <w:rsid w:val="00225F44"/>
    <w:rsid w:val="00263C4E"/>
    <w:rsid w:val="002C48B9"/>
    <w:rsid w:val="002C5110"/>
    <w:rsid w:val="002F1057"/>
    <w:rsid w:val="00330D2E"/>
    <w:rsid w:val="00343014"/>
    <w:rsid w:val="0038161B"/>
    <w:rsid w:val="003D61CB"/>
    <w:rsid w:val="003F5277"/>
    <w:rsid w:val="0043652B"/>
    <w:rsid w:val="00483237"/>
    <w:rsid w:val="00485D37"/>
    <w:rsid w:val="004A5A35"/>
    <w:rsid w:val="004C4411"/>
    <w:rsid w:val="00503E7D"/>
    <w:rsid w:val="005333FB"/>
    <w:rsid w:val="00546C01"/>
    <w:rsid w:val="00595026"/>
    <w:rsid w:val="006367B4"/>
    <w:rsid w:val="0066299F"/>
    <w:rsid w:val="006C2575"/>
    <w:rsid w:val="006E4251"/>
    <w:rsid w:val="006F4827"/>
    <w:rsid w:val="00764C0D"/>
    <w:rsid w:val="007717DD"/>
    <w:rsid w:val="007B4D8F"/>
    <w:rsid w:val="007E4DC5"/>
    <w:rsid w:val="00825178"/>
    <w:rsid w:val="0088056D"/>
    <w:rsid w:val="00895D9C"/>
    <w:rsid w:val="008C3BD9"/>
    <w:rsid w:val="008D29AF"/>
    <w:rsid w:val="009C1291"/>
    <w:rsid w:val="009D2991"/>
    <w:rsid w:val="00A0150A"/>
    <w:rsid w:val="00A1025E"/>
    <w:rsid w:val="00A15EF5"/>
    <w:rsid w:val="00A30851"/>
    <w:rsid w:val="00A66EC6"/>
    <w:rsid w:val="00A94C90"/>
    <w:rsid w:val="00B24964"/>
    <w:rsid w:val="00BE3DE5"/>
    <w:rsid w:val="00C26EFB"/>
    <w:rsid w:val="00C31D1D"/>
    <w:rsid w:val="00C3494A"/>
    <w:rsid w:val="00C45F64"/>
    <w:rsid w:val="00C5146E"/>
    <w:rsid w:val="00C87D32"/>
    <w:rsid w:val="00D3350E"/>
    <w:rsid w:val="00DB6091"/>
    <w:rsid w:val="00EA64D8"/>
    <w:rsid w:val="00EB2004"/>
    <w:rsid w:val="00EE7A1A"/>
    <w:rsid w:val="00F7493A"/>
    <w:rsid w:val="00FD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0E7E5"/>
  <w15:chartTrackingRefBased/>
  <w15:docId w15:val="{8575A87D-7DA2-49A3-971F-0221E839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BD26-9310-4AC4-853B-47E0D7EC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4913</Words>
  <Characters>1020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山田 譲</cp:lastModifiedBy>
  <cp:revision>3</cp:revision>
  <dcterms:created xsi:type="dcterms:W3CDTF">2025-05-01T06:09:00Z</dcterms:created>
  <dcterms:modified xsi:type="dcterms:W3CDTF">2025-06-05T23:16:00Z</dcterms:modified>
</cp:coreProperties>
</file>